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  <w:r w:rsidRPr="00D421A1">
        <w:rPr>
          <w:rFonts w:eastAsia="Calibri"/>
          <w:sz w:val="28"/>
          <w:szCs w:val="28"/>
          <w:lang w:eastAsia="en-US"/>
        </w:rPr>
        <w:t>Рабочая программа по русскому языку</w:t>
      </w: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  <w:r w:rsidRPr="00D421A1">
        <w:rPr>
          <w:rFonts w:eastAsia="Calibri"/>
          <w:sz w:val="28"/>
          <w:szCs w:val="28"/>
          <w:lang w:eastAsia="en-US"/>
        </w:rPr>
        <w:t xml:space="preserve">для </w:t>
      </w:r>
      <w:r>
        <w:rPr>
          <w:rFonts w:eastAsia="Calibri"/>
          <w:sz w:val="28"/>
          <w:szCs w:val="28"/>
          <w:lang w:eastAsia="en-US"/>
        </w:rPr>
        <w:t>11</w:t>
      </w:r>
      <w:r w:rsidRPr="00D421A1">
        <w:rPr>
          <w:rFonts w:eastAsia="Calibri"/>
          <w:sz w:val="28"/>
          <w:szCs w:val="28"/>
          <w:lang w:eastAsia="en-US"/>
        </w:rPr>
        <w:t xml:space="preserve"> класса</w:t>
      </w: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rPr>
          <w:rFonts w:eastAsia="Calibri"/>
          <w:sz w:val="28"/>
          <w:szCs w:val="28"/>
          <w:lang w:eastAsia="en-US"/>
        </w:rPr>
      </w:pPr>
    </w:p>
    <w:p w:rsidR="00F61C01" w:rsidRPr="00D421A1" w:rsidRDefault="00F61C01" w:rsidP="00F61C01">
      <w:pPr>
        <w:jc w:val="center"/>
        <w:rPr>
          <w:rFonts w:eastAsia="Calibri"/>
          <w:sz w:val="28"/>
          <w:szCs w:val="28"/>
          <w:lang w:eastAsia="en-US"/>
        </w:rPr>
      </w:pPr>
      <w:r w:rsidRPr="00D421A1">
        <w:rPr>
          <w:rFonts w:eastAsia="Calibri"/>
          <w:sz w:val="28"/>
          <w:szCs w:val="28"/>
          <w:lang w:eastAsia="en-US"/>
        </w:rPr>
        <w:t>2020-2021 учебный год.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center"/>
        <w:rPr>
          <w:b/>
        </w:rPr>
      </w:pPr>
      <w:r>
        <w:rPr>
          <w:b/>
        </w:rPr>
        <w:lastRenderedPageBreak/>
        <w:t>Пояснительная записка</w:t>
      </w:r>
    </w:p>
    <w:p w:rsidR="00EB70A2" w:rsidRPr="002E17F0" w:rsidRDefault="00712C96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>Данная рабочая программа по русскому языку для 11 класса составлена на основе</w:t>
      </w:r>
      <w:r w:rsidR="00EB70A2" w:rsidRPr="002E17F0">
        <w:rPr>
          <w:b w:val="0"/>
          <w:sz w:val="24"/>
          <w:szCs w:val="24"/>
        </w:rPr>
        <w:t>:</w:t>
      </w:r>
    </w:p>
    <w:p w:rsidR="00EB70A2" w:rsidRPr="002E17F0" w:rsidRDefault="00EB70A2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>- ФКГОС средне</w:t>
      </w:r>
      <w:r w:rsidR="00712C96" w:rsidRPr="002E17F0">
        <w:rPr>
          <w:b w:val="0"/>
          <w:sz w:val="24"/>
          <w:szCs w:val="24"/>
        </w:rPr>
        <w:t>го общего образования</w:t>
      </w:r>
      <w:r w:rsidR="00830EF8" w:rsidRPr="002E17F0">
        <w:rPr>
          <w:b w:val="0"/>
          <w:sz w:val="24"/>
          <w:szCs w:val="24"/>
        </w:rPr>
        <w:t xml:space="preserve"> по русскому языку;</w:t>
      </w:r>
    </w:p>
    <w:p w:rsidR="00712C96" w:rsidRPr="002E17F0" w:rsidRDefault="00EB70A2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 xml:space="preserve">- </w:t>
      </w:r>
      <w:r w:rsidR="00712C96" w:rsidRPr="002E17F0">
        <w:rPr>
          <w:b w:val="0"/>
          <w:sz w:val="24"/>
          <w:szCs w:val="24"/>
        </w:rPr>
        <w:t xml:space="preserve">Программы средней школы: Русский язык. </w:t>
      </w:r>
      <w:r w:rsidR="00712C96" w:rsidRPr="002E17F0">
        <w:rPr>
          <w:b w:val="0"/>
          <w:sz w:val="24"/>
          <w:szCs w:val="24"/>
          <w:lang w:val="en-US"/>
        </w:rPr>
        <w:t>V</w:t>
      </w:r>
      <w:r w:rsidR="00712C96" w:rsidRPr="002E17F0">
        <w:rPr>
          <w:b w:val="0"/>
          <w:sz w:val="24"/>
          <w:szCs w:val="24"/>
        </w:rPr>
        <w:t>-</w:t>
      </w:r>
      <w:r w:rsidR="00712C96" w:rsidRPr="002E17F0">
        <w:rPr>
          <w:b w:val="0"/>
          <w:sz w:val="24"/>
          <w:szCs w:val="24"/>
          <w:lang w:val="en-US"/>
        </w:rPr>
        <w:t>XI</w:t>
      </w:r>
      <w:r w:rsidR="00712C96" w:rsidRPr="002E17F0">
        <w:rPr>
          <w:b w:val="0"/>
          <w:sz w:val="24"/>
          <w:szCs w:val="24"/>
        </w:rPr>
        <w:t xml:space="preserve"> классы татарских школ</w:t>
      </w:r>
      <w:r w:rsidR="002E17F0" w:rsidRPr="002E17F0">
        <w:rPr>
          <w:b w:val="0"/>
          <w:sz w:val="24"/>
          <w:szCs w:val="24"/>
        </w:rPr>
        <w:t>. -</w:t>
      </w:r>
      <w:r w:rsidR="00712C96" w:rsidRPr="002E17F0">
        <w:rPr>
          <w:b w:val="0"/>
          <w:sz w:val="24"/>
          <w:szCs w:val="24"/>
        </w:rPr>
        <w:t xml:space="preserve"> Казань: </w:t>
      </w:r>
      <w:proofErr w:type="spellStart"/>
      <w:r w:rsidR="00712C96" w:rsidRPr="002E17F0">
        <w:rPr>
          <w:b w:val="0"/>
          <w:sz w:val="24"/>
          <w:szCs w:val="24"/>
        </w:rPr>
        <w:t>Магариф</w:t>
      </w:r>
      <w:proofErr w:type="spellEnd"/>
      <w:r w:rsidR="00712C96" w:rsidRPr="002E17F0">
        <w:rPr>
          <w:b w:val="0"/>
          <w:sz w:val="24"/>
          <w:szCs w:val="24"/>
        </w:rPr>
        <w:t xml:space="preserve">, 2003. Авторы-составители: </w:t>
      </w:r>
      <w:proofErr w:type="spellStart"/>
      <w:r w:rsidR="00712C96" w:rsidRPr="002E17F0">
        <w:rPr>
          <w:b w:val="0"/>
          <w:sz w:val="24"/>
          <w:szCs w:val="24"/>
        </w:rPr>
        <w:t>Л.З.Шакирова</w:t>
      </w:r>
      <w:proofErr w:type="spellEnd"/>
      <w:r w:rsidR="00712C96" w:rsidRPr="002E17F0">
        <w:rPr>
          <w:b w:val="0"/>
          <w:sz w:val="24"/>
          <w:szCs w:val="24"/>
        </w:rPr>
        <w:t>, Н.Н. Фаттахо</w:t>
      </w:r>
      <w:r w:rsidR="00830EF8" w:rsidRPr="002E17F0">
        <w:rPr>
          <w:b w:val="0"/>
          <w:sz w:val="24"/>
          <w:szCs w:val="24"/>
        </w:rPr>
        <w:t>ва, Р.Ю. Закирова, З.Ф. Юсупова;</w:t>
      </w:r>
    </w:p>
    <w:p w:rsidR="00830EF8" w:rsidRPr="002E17F0" w:rsidRDefault="00830EF8" w:rsidP="00E2461F">
      <w:pPr>
        <w:pStyle w:val="FR2"/>
        <w:spacing w:line="276" w:lineRule="auto"/>
        <w:jc w:val="both"/>
        <w:rPr>
          <w:sz w:val="24"/>
          <w:szCs w:val="24"/>
        </w:rPr>
      </w:pPr>
      <w:r w:rsidRPr="002E17F0">
        <w:rPr>
          <w:b w:val="0"/>
          <w:sz w:val="24"/>
          <w:szCs w:val="24"/>
        </w:rPr>
        <w:t xml:space="preserve">- Основной образовательной программы ООО ФКГОС МБОУ </w:t>
      </w:r>
      <w:proofErr w:type="spellStart"/>
      <w:r w:rsidRPr="002E17F0">
        <w:rPr>
          <w:b w:val="0"/>
          <w:sz w:val="24"/>
          <w:szCs w:val="24"/>
        </w:rPr>
        <w:t>Среднетиганской</w:t>
      </w:r>
      <w:proofErr w:type="spellEnd"/>
      <w:r w:rsidRPr="002E17F0">
        <w:rPr>
          <w:b w:val="0"/>
          <w:sz w:val="24"/>
          <w:szCs w:val="24"/>
        </w:rPr>
        <w:t xml:space="preserve"> СОШ Алексеевского муниципального   района РТ;</w:t>
      </w:r>
    </w:p>
    <w:p w:rsidR="00830EF8" w:rsidRPr="002E17F0" w:rsidRDefault="00830EF8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 xml:space="preserve">- </w:t>
      </w:r>
      <w:r w:rsidRPr="002E17F0">
        <w:rPr>
          <w:b w:val="0"/>
          <w:sz w:val="24"/>
          <w:szCs w:val="24"/>
          <w:lang w:val="tt-RU"/>
        </w:rPr>
        <w:t>Учебного плана МБОУ Среднетиганской</w:t>
      </w:r>
      <w:r w:rsidRPr="002E17F0">
        <w:rPr>
          <w:b w:val="0"/>
          <w:sz w:val="24"/>
          <w:szCs w:val="24"/>
        </w:rPr>
        <w:t xml:space="preserve"> СОШ    Алексеевского муниципального района Республики Татарстан </w:t>
      </w:r>
      <w:r w:rsidRPr="002E17F0">
        <w:rPr>
          <w:b w:val="0"/>
          <w:sz w:val="24"/>
          <w:szCs w:val="24"/>
          <w:lang w:val="tt-RU"/>
        </w:rPr>
        <w:t>на 2020-2021 учебный год.</w:t>
      </w:r>
    </w:p>
    <w:p w:rsidR="00EB70A2" w:rsidRPr="002E17F0" w:rsidRDefault="00EB70A2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</w:p>
    <w:p w:rsidR="00830EF8" w:rsidRPr="002E17F0" w:rsidRDefault="00712C96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 xml:space="preserve">Программа реализуется в адресованном учащимся учебнике: </w:t>
      </w:r>
    </w:p>
    <w:p w:rsidR="00712C96" w:rsidRPr="002E17F0" w:rsidRDefault="00712C96" w:rsidP="00E2461F">
      <w:pPr>
        <w:pStyle w:val="FR2"/>
        <w:spacing w:line="276" w:lineRule="auto"/>
        <w:jc w:val="both"/>
        <w:rPr>
          <w:b w:val="0"/>
          <w:sz w:val="24"/>
          <w:szCs w:val="24"/>
        </w:rPr>
      </w:pPr>
      <w:r w:rsidRPr="002E17F0">
        <w:rPr>
          <w:b w:val="0"/>
          <w:sz w:val="24"/>
          <w:szCs w:val="24"/>
        </w:rPr>
        <w:t xml:space="preserve">Русский язык: учебник для 11 класса татарской средней общеобразовательной школы и педагогических </w:t>
      </w:r>
      <w:r w:rsidR="00EB70A2" w:rsidRPr="002E17F0">
        <w:rPr>
          <w:b w:val="0"/>
          <w:sz w:val="24"/>
          <w:szCs w:val="24"/>
        </w:rPr>
        <w:t>училищ. /</w:t>
      </w:r>
      <w:proofErr w:type="spellStart"/>
      <w:r w:rsidR="007E5540" w:rsidRPr="002E17F0">
        <w:rPr>
          <w:b w:val="0"/>
          <w:sz w:val="24"/>
          <w:szCs w:val="24"/>
        </w:rPr>
        <w:t>Н.А</w:t>
      </w:r>
      <w:r w:rsidR="00F20732" w:rsidRPr="002E17F0">
        <w:rPr>
          <w:b w:val="0"/>
          <w:sz w:val="24"/>
          <w:szCs w:val="24"/>
        </w:rPr>
        <w:t>ндрамонова</w:t>
      </w:r>
      <w:proofErr w:type="spellEnd"/>
      <w:r w:rsidR="00F20732" w:rsidRPr="002E17F0">
        <w:rPr>
          <w:b w:val="0"/>
          <w:sz w:val="24"/>
          <w:szCs w:val="24"/>
        </w:rPr>
        <w:t xml:space="preserve">, </w:t>
      </w:r>
      <w:proofErr w:type="spellStart"/>
      <w:r w:rsidR="002E17F0" w:rsidRPr="002E17F0">
        <w:rPr>
          <w:b w:val="0"/>
          <w:sz w:val="24"/>
          <w:szCs w:val="24"/>
        </w:rPr>
        <w:t>Н.Н.Фаттахова</w:t>
      </w:r>
      <w:proofErr w:type="spellEnd"/>
      <w:r w:rsidR="002E17F0" w:rsidRPr="002E17F0">
        <w:rPr>
          <w:b w:val="0"/>
          <w:sz w:val="24"/>
          <w:szCs w:val="24"/>
        </w:rPr>
        <w:t>. -</w:t>
      </w:r>
      <w:r w:rsidRPr="002E17F0">
        <w:rPr>
          <w:b w:val="0"/>
          <w:sz w:val="24"/>
          <w:szCs w:val="24"/>
        </w:rPr>
        <w:t xml:space="preserve"> Казань: </w:t>
      </w:r>
      <w:proofErr w:type="spellStart"/>
      <w:r w:rsidRPr="002E17F0">
        <w:rPr>
          <w:b w:val="0"/>
          <w:sz w:val="24"/>
          <w:szCs w:val="24"/>
        </w:rPr>
        <w:t>Магариф</w:t>
      </w:r>
      <w:proofErr w:type="spellEnd"/>
      <w:r w:rsidRPr="002E17F0">
        <w:rPr>
          <w:b w:val="0"/>
          <w:sz w:val="24"/>
          <w:szCs w:val="24"/>
        </w:rPr>
        <w:t>, 2007.</w:t>
      </w:r>
    </w:p>
    <w:p w:rsidR="00830EF8" w:rsidRPr="002E17F0" w:rsidRDefault="00830EF8" w:rsidP="00E2461F">
      <w:pPr>
        <w:spacing w:line="276" w:lineRule="auto"/>
        <w:rPr>
          <w:b/>
        </w:rPr>
      </w:pPr>
    </w:p>
    <w:p w:rsidR="00C26BBA" w:rsidRPr="002E17F0" w:rsidRDefault="00712C96" w:rsidP="00E2461F">
      <w:pPr>
        <w:spacing w:line="276" w:lineRule="auto"/>
      </w:pPr>
      <w:r w:rsidRPr="002E17F0">
        <w:t>Программа рассчитана на 34 часа</w:t>
      </w:r>
      <w:r w:rsidR="00EE36E8" w:rsidRPr="002E17F0">
        <w:t xml:space="preserve"> </w:t>
      </w:r>
      <w:r w:rsidRPr="002E17F0">
        <w:t>(1 час в нед</w:t>
      </w:r>
      <w:r w:rsidR="00C26BBA" w:rsidRPr="002E17F0">
        <w:t xml:space="preserve">елю). </w:t>
      </w:r>
    </w:p>
    <w:p w:rsidR="00DF1D9C" w:rsidRPr="002E17F0" w:rsidRDefault="00C26BBA" w:rsidP="00E2461F">
      <w:pPr>
        <w:spacing w:line="276" w:lineRule="auto"/>
      </w:pPr>
      <w:r w:rsidRPr="002E17F0">
        <w:t>К</w:t>
      </w:r>
      <w:r w:rsidR="00712C96" w:rsidRPr="002E17F0">
        <w:t>алендарно-тематический план предусматривает обучение в объеме 102 час</w:t>
      </w:r>
      <w:r w:rsidR="009770D8" w:rsidRPr="002E17F0">
        <w:t>ов</w:t>
      </w:r>
      <w:r w:rsidR="006D30CD" w:rsidRPr="002E17F0">
        <w:t xml:space="preserve"> (</w:t>
      </w:r>
      <w:r w:rsidR="00712C96" w:rsidRPr="002E17F0">
        <w:t>68 часов из школьного компонента).</w:t>
      </w:r>
      <w:r w:rsidR="00DF1D9C" w:rsidRPr="002E17F0">
        <w:t xml:space="preserve"> С учетом возрастающей роли русского языка в </w:t>
      </w:r>
      <w:r w:rsidR="00EB70A2" w:rsidRPr="002E17F0">
        <w:t>многонациональном федеральном</w:t>
      </w:r>
      <w:r w:rsidR="00DF1D9C" w:rsidRPr="002E17F0">
        <w:t xml:space="preserve"> государстве и </w:t>
      </w:r>
      <w:r w:rsidR="00EB70A2" w:rsidRPr="002E17F0">
        <w:t>обязанности экзамена по</w:t>
      </w:r>
      <w:r w:rsidR="00DF1D9C" w:rsidRPr="002E17F0">
        <w:t xml:space="preserve"> этому предмету при поступлении в учебные заведения 2 часа из школьного компонента в 11 классе отведены в учебный предмет «Русский язык», </w:t>
      </w:r>
      <w:r w:rsidR="00EB70A2" w:rsidRPr="002E17F0">
        <w:t>которые использованы</w:t>
      </w:r>
      <w:r w:rsidR="00DF1D9C" w:rsidRPr="002E17F0">
        <w:t xml:space="preserve"> в </w:t>
      </w:r>
      <w:r w:rsidR="00EB70A2" w:rsidRPr="002E17F0">
        <w:t>данной рабочей</w:t>
      </w:r>
      <w:r w:rsidR="00DF1D9C" w:rsidRPr="002E17F0">
        <w:t xml:space="preserve"> программе для более углубленного изучения некоторых тем, уроков развития речи, проверочных работ, для работы с текстом.</w:t>
      </w:r>
      <w:r w:rsidR="007103B0" w:rsidRPr="002E17F0">
        <w:t xml:space="preserve"> </w:t>
      </w:r>
      <w:r w:rsidR="00EB70A2" w:rsidRPr="002E17F0">
        <w:t>Для более</w:t>
      </w:r>
      <w:r w:rsidR="007103B0" w:rsidRPr="002E17F0">
        <w:t xml:space="preserve"> </w:t>
      </w:r>
      <w:r w:rsidR="00EB70A2" w:rsidRPr="002E17F0">
        <w:t>углубленного изучения</w:t>
      </w:r>
      <w:r w:rsidR="006D30CD" w:rsidRPr="002E17F0">
        <w:t xml:space="preserve"> используется учебник: </w:t>
      </w:r>
      <w:proofErr w:type="spellStart"/>
      <w:r w:rsidR="006D30CD" w:rsidRPr="002E17F0">
        <w:t>В.Ф.Греков</w:t>
      </w:r>
      <w:proofErr w:type="spellEnd"/>
      <w:r w:rsidR="006D30CD" w:rsidRPr="002E17F0">
        <w:t xml:space="preserve">, </w:t>
      </w:r>
      <w:proofErr w:type="spellStart"/>
      <w:proofErr w:type="gramStart"/>
      <w:r w:rsidR="006D30CD" w:rsidRPr="002E17F0">
        <w:t>С.Е.Крючков,Л.А.Чешко</w:t>
      </w:r>
      <w:proofErr w:type="spellEnd"/>
      <w:proofErr w:type="gramEnd"/>
      <w:r w:rsidR="006D30CD" w:rsidRPr="002E17F0">
        <w:t xml:space="preserve">. Русский язык. 10-11 классы. Учебник для общеобразовательных учреждений. </w:t>
      </w:r>
      <w:r w:rsidR="002E17F0" w:rsidRPr="002E17F0">
        <w:t>Москва «</w:t>
      </w:r>
      <w:r w:rsidR="006D30CD" w:rsidRPr="002E17F0">
        <w:t>Просвещение», 2009 г.</w:t>
      </w:r>
    </w:p>
    <w:p w:rsidR="00712C96" w:rsidRPr="002E17F0" w:rsidRDefault="00712C96" w:rsidP="00E2461F">
      <w:pPr>
        <w:pStyle w:val="FR2"/>
        <w:spacing w:line="276" w:lineRule="auto"/>
        <w:ind w:firstLine="567"/>
        <w:jc w:val="both"/>
        <w:rPr>
          <w:b w:val="0"/>
          <w:sz w:val="24"/>
          <w:szCs w:val="24"/>
        </w:rPr>
      </w:pP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  <w:rPr>
          <w:b/>
        </w:rPr>
      </w:pPr>
      <w:r w:rsidRPr="004C675D">
        <w:rPr>
          <w:b/>
        </w:rPr>
        <w:t>Изучение русского языка на базовом уровне среднего (полного) общего образования направлено на достижение следующих целей: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трудовой деятельности, осознанному выбору профессии;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освоение знаний о русском языке как многофункциональной знаковой системе и общественном явлении; языковой норме и ее разновидностях; нормах речевого поведения в различных сферах общения;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lastRenderedPageBreak/>
        <w:t>- овладение умениями опознавать, анализировать, классифицировать языковые факты, оценивать их с точки зрения нормативности; различать функциональные разновидности языка и моделировать речевое поведение в соответствии с задачами общения;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применение полученных знаний и умений в собственной речевой практике; повышение уровня речевой культуры, орфографической и пунктуационной грамотности.</w:t>
      </w:r>
    </w:p>
    <w:p w:rsid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Достижение указанных целей осуществляется в процессе совершенствования коммуникативной, языковой и лингвистической (языковедческой), культуроведческой компетенций.</w:t>
      </w:r>
    </w:p>
    <w:p w:rsidR="004C675D" w:rsidRPr="004C675D" w:rsidRDefault="004C675D" w:rsidP="004C675D">
      <w:pPr>
        <w:pStyle w:val="s3"/>
        <w:shd w:val="clear" w:color="auto" w:fill="FFFFFF"/>
        <w:spacing w:before="0" w:beforeAutospacing="0" w:after="300" w:afterAutospacing="0"/>
        <w:rPr>
          <w:b/>
          <w:bCs/>
        </w:rPr>
      </w:pPr>
      <w:r w:rsidRPr="004C675D">
        <w:rPr>
          <w:b/>
          <w:bCs/>
        </w:rPr>
        <w:t>Содержание, обеспечивающее формирование коммуникативной компетенции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Сферы и ситуации речевого общения. Компоненты речевой ситуации.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0" w:afterAutospacing="0"/>
      </w:pPr>
      <w:r w:rsidRPr="004C675D">
        <w:t xml:space="preserve">Оценка коммуникативных </w:t>
      </w:r>
      <w:r w:rsidRPr="004C675D">
        <w:t>качеств и эффективности речи.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0" w:afterAutospacing="0"/>
      </w:pP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Развитие навыков монологической и диалогической речи.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Использование различных видов чтения в зависимости от коммуникативной задачи и характера текста.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Информационная переработка текста.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Совершенствование умений и навыков создания текстов разных функционально-смысловых типов, стилей и жанров.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Учебно-научный, деловой, публицистический стили, разговорная речь, язык художественной литературы. Их особенности.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Культура учебно-научного и делового общения (устная и письменная формы). Написание доклада, реферата, тезисов, рецензии. Составление деловых документов различных жанров (расписки, доверенности, резюме).</w:t>
      </w:r>
    </w:p>
    <w:p w:rsidR="004C675D" w:rsidRDefault="004C675D" w:rsidP="004C675D">
      <w:pPr>
        <w:pStyle w:val="s1"/>
        <w:shd w:val="clear" w:color="auto" w:fill="FFFFFF"/>
        <w:spacing w:before="0" w:beforeAutospacing="0" w:after="0" w:afterAutospacing="0"/>
      </w:pPr>
      <w:r>
        <w:t>Культура публичной речи</w:t>
      </w:r>
      <w:r w:rsidRPr="004C675D">
        <w:t>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0" w:afterAutospacing="0"/>
      </w:pP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Культура разговорной речи.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4C675D">
        <w:rPr>
          <w:b/>
          <w:bCs/>
        </w:rPr>
        <w:lastRenderedPageBreak/>
        <w:t>Содержание, обеспечивающее формирование языковой и лингвистической (языковедческой) компетенций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Русский язык в современном мире.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Формы существования русского национального языка (литературный язык, просторечие, народные говоры, профессиональные разновидности, жаргон, арго).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Нормы литературного языка, их соблюдение в речевой практике.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0" w:afterAutospacing="0"/>
      </w:pPr>
      <w:r w:rsidRPr="004C675D">
        <w:t>Литературный язык и язык художественной литературы(</w:t>
      </w:r>
      <w:hyperlink r:id="rId8" w:anchor="block_924" w:history="1">
        <w:r w:rsidRPr="004C675D">
          <w:rPr>
            <w:rStyle w:val="ad"/>
            <w:color w:val="auto"/>
          </w:rPr>
          <w:t>**</w:t>
        </w:r>
      </w:hyperlink>
      <w:r w:rsidRPr="004C675D">
        <w:t>).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Взаимосвязь различных единиц и уровней языка.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Синонимия в системе русского языка.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Словари русского языка и лингвистические справочники; их использование.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Совершенствование орфографических и пунктуационных умений и навыков.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Лингвистический анализ текстов различных функциональных разновидностей языка.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3"/>
        <w:shd w:val="clear" w:color="auto" w:fill="FFFFFF"/>
        <w:spacing w:before="0" w:beforeAutospacing="0" w:after="300" w:afterAutospacing="0"/>
        <w:rPr>
          <w:b/>
          <w:bCs/>
        </w:rPr>
      </w:pPr>
      <w:r w:rsidRPr="004C675D">
        <w:rPr>
          <w:b/>
          <w:bCs/>
        </w:rPr>
        <w:t>Содержание, обеспечивающее формирование культуроведческой компетенции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Взаимосвязь языка и культуры.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Отражение в русском языке материальной и духовной культуры русского и других народов.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Взаимообогащение языков как результат взаимодействия национальных культур.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Соблюдение норм речевого поведения в различных сферах общения.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3"/>
        <w:shd w:val="clear" w:color="auto" w:fill="FFFFFF"/>
        <w:spacing w:before="0" w:beforeAutospacing="0" w:after="300" w:afterAutospacing="0"/>
        <w:rPr>
          <w:b/>
          <w:bCs/>
        </w:rPr>
      </w:pPr>
      <w:r w:rsidRPr="004C675D">
        <w:rPr>
          <w:b/>
          <w:bCs/>
        </w:rPr>
        <w:lastRenderedPageBreak/>
        <w:t>Материал для образовательных учреждений с родным (нерусским) языком обучения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</w:pPr>
      <w:r w:rsidRPr="004C675D"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Русский язык в кругу языков народов России.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Особенности фонетической, лексической, грамматической систем русского языка.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Особенности русского речевого этикета.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Перевод с родного языка на русский.</w:t>
      </w:r>
    </w:p>
    <w:p w:rsidR="00E13257" w:rsidRPr="004C675D" w:rsidRDefault="00E13257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  <w:outlineLvl w:val="0"/>
        <w:rPr>
          <w:b/>
        </w:rPr>
      </w:pPr>
      <w:r w:rsidRPr="004C675D">
        <w:rPr>
          <w:b/>
        </w:rPr>
        <w:t>Основные задачи курса русского языка в 11 классе сводятся к следующему:</w:t>
      </w:r>
    </w:p>
    <w:p w:rsid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>- Закрепить и углубить знания;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Развить умения учащихся по фонетике, графике, лексике и фразеологии, грамматике и правописанию;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Совершенствовать орфографическую и пунктуационную грамотность;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Закрепить и расширить знания учащихся о тексте;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Совершенствовать конструирование текста;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 xml:space="preserve">Способствовать развитию речи на </w:t>
      </w:r>
      <w:proofErr w:type="spellStart"/>
      <w:r w:rsidR="00E13257" w:rsidRPr="002E17F0">
        <w:t>межпредметной</w:t>
      </w:r>
      <w:proofErr w:type="spellEnd"/>
      <w:r w:rsidR="00E13257" w:rsidRPr="002E17F0">
        <w:t xml:space="preserve"> основе;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Обеспечить дальнейшее овладение функциональными стилями речи, расширить знания учащихся о стилях, их признаках, правилах их использования;</w:t>
      </w:r>
    </w:p>
    <w:p w:rsidR="00E13257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E13257" w:rsidRPr="002E17F0">
        <w:t>Обеспечить практическое использование лингвистических знаний на уроках литературы.</w:t>
      </w:r>
    </w:p>
    <w:p w:rsidR="00830EF8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both"/>
        <w:rPr>
          <w:b/>
        </w:rPr>
      </w:pPr>
      <w:r w:rsidRPr="002E17F0">
        <w:rPr>
          <w:b/>
        </w:rPr>
        <w:t xml:space="preserve">         </w:t>
      </w:r>
    </w:p>
    <w:p w:rsidR="00830EF8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  <w:rPr>
          <w:b/>
        </w:rPr>
      </w:pPr>
      <w:r w:rsidRPr="002E17F0">
        <w:rPr>
          <w:b/>
        </w:rPr>
        <w:t>Планируемые результаты освоения учебного предмета:</w:t>
      </w:r>
    </w:p>
    <w:p w:rsidR="002E17F0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both"/>
        <w:rPr>
          <w:b/>
        </w:rPr>
      </w:pPr>
    </w:p>
    <w:p w:rsidR="002E17F0" w:rsidRPr="002E17F0" w:rsidRDefault="002E17F0" w:rsidP="002E17F0">
      <w:pPr>
        <w:rPr>
          <w:b/>
        </w:rPr>
      </w:pPr>
      <w:r w:rsidRPr="002E17F0">
        <w:rPr>
          <w:b/>
        </w:rPr>
        <w:t>Выпускник на базовом уровне научится: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использовать языковые средства адекватно цели общения и речевой ситуации;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lastRenderedPageBreak/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выстраивать композицию текста, используя знания о его структурных элементах;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  <w:shd w:val="clear" w:color="auto" w:fill="FFFFFF"/>
        </w:rPr>
        <w:t>подбирать и использовать языковые средства в зависимости от типа текста и выбранного профиля обучения;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правильно использовать лексические и грамматические средства связи предложений при построении текста;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2E17F0">
        <w:rPr>
          <w:sz w:val="24"/>
          <w:szCs w:val="24"/>
        </w:rPr>
        <w:t>аудирования</w:t>
      </w:r>
      <w:proofErr w:type="spellEnd"/>
      <w:r w:rsidRPr="002E17F0">
        <w:rPr>
          <w:sz w:val="24"/>
          <w:szCs w:val="24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извлекать необходимую информацию из различных источников и переводить ее в текстовый формат;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преобразовывать текст в другие виды передачи информации;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выбирать тему, определять цель и подбирать материал для публичного выступления;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соблюдать культуру публичной речи;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оценивать собственную и чужую речь с позиции соответствия языковым нормам;</w:t>
      </w:r>
    </w:p>
    <w:p w:rsidR="002E17F0" w:rsidRPr="002E17F0" w:rsidRDefault="002E17F0" w:rsidP="002E17F0">
      <w:pPr>
        <w:pStyle w:val="a"/>
        <w:rPr>
          <w:sz w:val="24"/>
          <w:szCs w:val="24"/>
        </w:rPr>
      </w:pPr>
      <w:r w:rsidRPr="002E17F0">
        <w:rPr>
          <w:sz w:val="24"/>
          <w:szCs w:val="24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2E17F0" w:rsidRPr="002E17F0" w:rsidRDefault="002E17F0" w:rsidP="002E17F0"/>
    <w:p w:rsidR="002E17F0" w:rsidRPr="002E17F0" w:rsidRDefault="002E17F0" w:rsidP="002E17F0">
      <w:pPr>
        <w:rPr>
          <w:b/>
        </w:rPr>
      </w:pPr>
      <w:r w:rsidRPr="002E17F0">
        <w:rPr>
          <w:b/>
        </w:rPr>
        <w:lastRenderedPageBreak/>
        <w:t>Выпускник на базовом уровне получит возможность научиться: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распознавать уровни и единицы языка в предъявленном тексте и видеть взаимосвязь между ними;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отличать язык художественной литературы от других разновидностей современного русского языка;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иметь представление об историческом развитии русского языка и истории русского языкознания;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дифференцировать главную и второстепенную информацию, известную и неизвестную информацию в прослушанном тексте;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сохранять стилевое единство при создании текста заданного функционального стиля;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создавать отзывы и рецензии на предложенный текст;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 xml:space="preserve">соблюдать культуру чтения, говорения, </w:t>
      </w:r>
      <w:proofErr w:type="spellStart"/>
      <w:r w:rsidRPr="002E17F0">
        <w:rPr>
          <w:i/>
          <w:sz w:val="24"/>
          <w:szCs w:val="24"/>
        </w:rPr>
        <w:t>аудирования</w:t>
      </w:r>
      <w:proofErr w:type="spellEnd"/>
      <w:r w:rsidRPr="002E17F0">
        <w:rPr>
          <w:i/>
          <w:sz w:val="24"/>
          <w:szCs w:val="24"/>
        </w:rPr>
        <w:t xml:space="preserve"> и письма;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осуществлять речевой самоконтроль;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2E17F0" w:rsidRPr="002E17F0" w:rsidRDefault="002E17F0" w:rsidP="002E17F0">
      <w:pPr>
        <w:pStyle w:val="a"/>
        <w:rPr>
          <w:i/>
          <w:sz w:val="24"/>
          <w:szCs w:val="24"/>
        </w:rPr>
      </w:pPr>
      <w:r w:rsidRPr="002E17F0">
        <w:rPr>
          <w:i/>
          <w:sz w:val="24"/>
          <w:szCs w:val="24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2E17F0" w:rsidRPr="002E17F0" w:rsidRDefault="002E17F0" w:rsidP="002E17F0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ind w:firstLine="709"/>
        <w:jc w:val="both"/>
        <w:rPr>
          <w:b/>
        </w:rPr>
      </w:pPr>
      <w:r w:rsidRPr="002E17F0">
        <w:rPr>
          <w:i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4C675D" w:rsidRPr="004C675D" w:rsidRDefault="004C675D" w:rsidP="004C675D">
      <w:pPr>
        <w:pStyle w:val="s3"/>
        <w:shd w:val="clear" w:color="auto" w:fill="FFFFFF"/>
        <w:spacing w:before="0" w:beforeAutospacing="0" w:after="300" w:afterAutospacing="0"/>
        <w:rPr>
          <w:b/>
          <w:bCs/>
        </w:rPr>
      </w:pPr>
      <w:r w:rsidRPr="004C675D">
        <w:rPr>
          <w:b/>
          <w:bCs/>
        </w:rPr>
        <w:lastRenderedPageBreak/>
        <w:t>Требования к уровню подготовки выпускников</w:t>
      </w:r>
      <w:bookmarkStart w:id="0" w:name="_GoBack"/>
      <w:bookmarkEnd w:id="0"/>
    </w:p>
    <w:p w:rsidR="004C675D" w:rsidRDefault="004C675D" w:rsidP="004C675D">
      <w:pPr>
        <w:pStyle w:val="a7"/>
        <w:shd w:val="clear" w:color="auto" w:fill="FFFFFF"/>
        <w:spacing w:before="0" w:beforeAutospacing="0" w:after="0" w:afterAutospacing="0"/>
        <w:rPr>
          <w:color w:val="22272F"/>
          <w:sz w:val="23"/>
          <w:szCs w:val="23"/>
        </w:rPr>
      </w:pPr>
      <w:r>
        <w:rPr>
          <w:color w:val="22272F"/>
          <w:sz w:val="23"/>
          <w:szCs w:val="23"/>
        </w:rPr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В результате изучения русского языка на базовом уровне ученик должен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знать/понимать: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связь языка и истории, культуры русского и других народов;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смысл понятий: речевая ситуация и ее компоненты, литературный язык, языковая норма, культура речи;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основные единицы и уровни языка, их признаки и взаимосвязь;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уметь: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анализировать языковые единицы с точки зрения правильности, точности и уместности их употребления;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проводить лингвистический анализ текстов различных функциональных стилей и разновидностей языка;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proofErr w:type="spellStart"/>
      <w:r w:rsidRPr="004C675D">
        <w:t>аудирование</w:t>
      </w:r>
      <w:proofErr w:type="spellEnd"/>
      <w:r w:rsidRPr="004C675D">
        <w:t xml:space="preserve"> и чтение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использовать основные виды чтения (ознакомительно-изучающее, ознакомительно-реферативное и др.) в зависимости от коммуникативной задачи;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извлекать необходимую информацию из различных источников: учебно-научных текстов,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lastRenderedPageBreak/>
        <w:t>говорение и письмо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применять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соблюдать в практике письма орфографические и пунктуационные нормы современного русского литературного языка;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соблюдать нормы речевого поведения в различных сферах и ситуациях общения, в том числе при обсуждении дискуссионных проблем;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использовать основные приемы информационной переработки устного и письменного текста;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использовать приобретенные знания и умения в практической деятельности и повседневной жизни для: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осознания русского языка как духовной, нравственной и культурной ценности народа; приобщения к ценностям национальной и мировой культуры;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развития интеллектуальных и творческих способностей, навыков самостоятельной деятельности; самореализации, самовыражения в различных областях человеческой деятельности;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увеличения словарного запаса; расширения круга используемых языковых и речевых средств; совершенствования способности к самооценке на основе наблюдения за собственной речью;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совершенствования коммуникативных способностей; развития готовности к речевому взаимодействию, межличностному и межкультурному общению, сотрудничеству;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самообразования и активного участия в производственной, культурной и общественной жизни государства;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понимания взаимосвязи учебного предмета с особенностями профессий и профессиональной деятельности, в основе которых лежат знания по данному учебному предмету.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  <w:rPr>
          <w:b/>
          <w:bCs/>
        </w:rPr>
      </w:pPr>
      <w:r w:rsidRPr="004C675D">
        <w:rPr>
          <w:sz w:val="23"/>
          <w:szCs w:val="23"/>
        </w:rPr>
        <w:lastRenderedPageBreak/>
        <w:t> </w:t>
      </w:r>
      <w:r w:rsidRPr="004C675D">
        <w:rPr>
          <w:b/>
          <w:bCs/>
        </w:rPr>
        <w:t>Специфические требования для образовательных учреждений с родным (нерусским) языком обучения:</w:t>
      </w:r>
    </w:p>
    <w:p w:rsidR="004C675D" w:rsidRPr="004C675D" w:rsidRDefault="004C675D" w:rsidP="004C675D">
      <w:pPr>
        <w:pStyle w:val="a7"/>
        <w:shd w:val="clear" w:color="auto" w:fill="FFFFFF"/>
        <w:spacing w:before="0" w:beforeAutospacing="0" w:after="0" w:afterAutospacing="0"/>
        <w:rPr>
          <w:sz w:val="23"/>
          <w:szCs w:val="23"/>
        </w:rPr>
      </w:pPr>
      <w:r w:rsidRPr="004C675D">
        <w:rPr>
          <w:sz w:val="23"/>
          <w:szCs w:val="23"/>
        </w:rPr>
        <w:t> 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осознавать национальное своеобразие русского и родного языков, различия их фонетической, лексической и грамматической систем;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вести диалог в ситуации межкультурной коммуникации;</w:t>
      </w:r>
    </w:p>
    <w:p w:rsidR="004C675D" w:rsidRPr="004C675D" w:rsidRDefault="004C675D" w:rsidP="004C675D">
      <w:pPr>
        <w:pStyle w:val="s1"/>
        <w:shd w:val="clear" w:color="auto" w:fill="FFFFFF"/>
        <w:spacing w:before="0" w:beforeAutospacing="0" w:after="300" w:afterAutospacing="0"/>
      </w:pPr>
      <w:r w:rsidRPr="004C675D">
        <w:t>- переводить с родного языка на русский тексты разных типов.</w:t>
      </w:r>
    </w:p>
    <w:p w:rsidR="002E17F0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both"/>
        <w:rPr>
          <w:b/>
        </w:rPr>
      </w:pPr>
    </w:p>
    <w:p w:rsidR="0081682C" w:rsidRPr="002E17F0" w:rsidRDefault="002E17F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  <w:rPr>
          <w:b/>
        </w:rPr>
      </w:pPr>
      <w:r w:rsidRPr="002E17F0">
        <w:rPr>
          <w:b/>
        </w:rPr>
        <w:t>С</w:t>
      </w:r>
      <w:r w:rsidR="0081682C" w:rsidRPr="002E17F0">
        <w:rPr>
          <w:b/>
        </w:rPr>
        <w:t xml:space="preserve">одержание </w:t>
      </w:r>
      <w:r w:rsidRPr="002E17F0">
        <w:rPr>
          <w:b/>
        </w:rPr>
        <w:t>учебного предмета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</w:pPr>
      <w:r w:rsidRPr="002E17F0">
        <w:t xml:space="preserve">Культура речи </w:t>
      </w:r>
      <w:r w:rsidR="00E626A2">
        <w:t>–</w:t>
      </w:r>
      <w:r w:rsidRPr="002E17F0">
        <w:t xml:space="preserve"> часть общей культуры человека. 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Синтаксис.</w:t>
      </w:r>
      <w:r w:rsidRPr="002E17F0">
        <w:t xml:space="preserve"> Синтаксис и его связи с лексикой и морфологией. Синтаксические связи: союзные (сочинительные и подчинительные), бессоюзные. Основные единицы синтаксиса: словосочетание, простое предложение, сложное предложение, текст.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- определять синтаксические связи и отношения;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- разграничивать сочинительные и подчинительные связи в словосочетании, предложении и тексте.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Текст.</w:t>
      </w:r>
      <w:r w:rsidRPr="002E17F0">
        <w:t xml:space="preserve"> 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Текст как речевое произведение. Основные признаки текста: смысловая и композиционная целостность, формальная связность, относительная завершенность высказывания.</w:t>
      </w:r>
    </w:p>
    <w:p w:rsidR="0081682C" w:rsidRPr="00E626A2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Содержательно-композиционный анализ текста. Развитие мысли в тексте. Актуальное членение предложений в тексте. Тема и рема в предложении. Способы сцепления предложений — цепная и параллельная связь. Средства связи</w:t>
      </w:r>
      <w:r w:rsidR="00C57EE0">
        <w:t xml:space="preserve"> </w:t>
      </w:r>
      <w:r w:rsidR="00E626A2">
        <w:t xml:space="preserve">предложений. </w:t>
      </w:r>
      <w:r w:rsidRPr="00E626A2">
        <w:t>Функционально-смысловые типы речи: описан</w:t>
      </w:r>
      <w:r w:rsidR="00E626A2">
        <w:t xml:space="preserve">ие, повествование, рассуждение. </w:t>
      </w:r>
      <w:r w:rsidRPr="00E626A2">
        <w:t>Стили речи: разговорный, научный, официально-деловой, публицистический, художественный.</w:t>
      </w:r>
    </w:p>
    <w:p w:rsidR="00C57EE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указывать признаки текста, определять тему, основную мысль, озаглавливать текст;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 xml:space="preserve">выделять </w:t>
      </w:r>
      <w:proofErr w:type="spellStart"/>
      <w:r w:rsidR="0081682C" w:rsidRPr="002E17F0">
        <w:t>микротемы</w:t>
      </w:r>
      <w:proofErr w:type="spellEnd"/>
      <w:r w:rsidR="0081682C" w:rsidRPr="002E17F0">
        <w:t>, составлять план, определять тип речи, стиль, жанр;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выявлять стилевые признаки текста; лексические, морфологические, синтаксические, композиционные.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Сложное синтаксическое целое и абзац. Композиционно-стилистическая роль абзаца. Роль абзаца в тексте.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разграничивать сложное синтаксическое целое и абзац;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разделять текст на абзацы;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lastRenderedPageBreak/>
        <w:t xml:space="preserve">- </w:t>
      </w:r>
      <w:r w:rsidR="0081682C" w:rsidRPr="002E17F0">
        <w:t>обозначать на письме красной строкой начало абзаца.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  <w:rPr>
          <w:b/>
        </w:rPr>
      </w:pPr>
      <w:r w:rsidRPr="002E17F0">
        <w:rPr>
          <w:b/>
        </w:rPr>
        <w:t xml:space="preserve">Словосочетание. 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Словосочетание. Отличие словосочетания от предложения. Виды, способы и средства подчинительной связи. Основные типы словосочетаний. Нечленимые словосочетания.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Простое предложение</w:t>
      </w:r>
      <w:r w:rsidRPr="002E17F0">
        <w:t xml:space="preserve">. 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Простое предложение. Строение простого предложения. Г</w:t>
      </w:r>
      <w:r w:rsidR="00C57EE0">
        <w:t xml:space="preserve">рамматическое значение простого </w:t>
      </w:r>
      <w:r w:rsidRPr="002E17F0">
        <w:t>предложения. Интонация простого предложения. Смысловой це</w:t>
      </w:r>
      <w:r w:rsidR="00C57EE0">
        <w:t xml:space="preserve">нтр предложения. Порядок слов в </w:t>
      </w:r>
      <w:r w:rsidRPr="002E17F0">
        <w:t>предложении.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Виды предложений по цели высказывания</w:t>
      </w:r>
      <w:r w:rsidRPr="002E17F0">
        <w:t>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произносить повествовательные, вопросительные,</w:t>
      </w:r>
      <w:r>
        <w:t xml:space="preserve"> побудительные, восклицательные </w:t>
      </w:r>
      <w:r w:rsidR="0081682C" w:rsidRPr="002E17F0">
        <w:t>предложения; правильно употреблять в письменной и устной речи риторические вопросы;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 xml:space="preserve">определять текстовую функцию вопросительных, </w:t>
      </w:r>
      <w:r>
        <w:t xml:space="preserve">побудительных и восклицательных </w:t>
      </w:r>
      <w:r w:rsidR="0081682C" w:rsidRPr="002E17F0">
        <w:t>предложений.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Двусоставные предложения</w:t>
      </w:r>
      <w:r w:rsidRPr="002E17F0">
        <w:t>. Главные члены предложен</w:t>
      </w:r>
      <w:r w:rsidR="00C57EE0">
        <w:t xml:space="preserve">ия. Подлежащее как главный член </w:t>
      </w:r>
      <w:r w:rsidRPr="002E17F0">
        <w:t>предложения. Способы выражения подлежащего.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 речи предложения с подлежащими, выраженными различными частями речи;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подлежащего в тексте.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Сказуемое. Простое глагольное сказуемое. Составное</w:t>
      </w:r>
      <w:r w:rsidR="00C57EE0">
        <w:t xml:space="preserve"> глагольное и составное именное </w:t>
      </w:r>
      <w:r w:rsidRPr="002E17F0">
        <w:t>сказуемые. Способы выражения лексического и грамматического</w:t>
      </w:r>
      <w:r w:rsidR="00C57EE0">
        <w:t xml:space="preserve"> значения в простом и составном </w:t>
      </w:r>
      <w:r w:rsidRPr="002E17F0">
        <w:t>сказуемых. Выразительные возможности неизменяемых простых глагольных сказуемых.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Стилистические качества составных сказуемых. Синонимия</w:t>
      </w:r>
      <w:r w:rsidR="00C57EE0">
        <w:t xml:space="preserve"> простых глагольных и составных </w:t>
      </w:r>
      <w:r w:rsidRPr="002E17F0">
        <w:t xml:space="preserve">сказуемых. Способы выражения именной части. Нулевая </w:t>
      </w:r>
      <w:r w:rsidR="00C57EE0">
        <w:t xml:space="preserve">связка. Тире между подлежащим и </w:t>
      </w:r>
      <w:r w:rsidRPr="002E17F0">
        <w:t>сказуемым. Синонимия составных именных сказуемых.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согласовывать простое глагольное сказуемое с подле</w:t>
      </w:r>
      <w:r>
        <w:t xml:space="preserve">жащим; выделять несогласованные </w:t>
      </w:r>
      <w:r w:rsidR="0081682C" w:rsidRPr="002E17F0">
        <w:t>сказуемые;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 устной и письменной речи составные глагольные сказуемые;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разграничивать составные глагольные сказуемые и просты</w:t>
      </w:r>
      <w:r>
        <w:t xml:space="preserve">е глагольные со второстепенными </w:t>
      </w:r>
      <w:r w:rsidR="0081682C" w:rsidRPr="002E17F0">
        <w:t>членами, выраженными инфинитивом;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составных глагольных сказуемых в тексте;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использовать в устной и письменной речи предложения с составными именными сказуемыми;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заменять простые глагольные сказуемые составными именными;</w:t>
      </w:r>
    </w:p>
    <w:p w:rsidR="00C57EE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составных им</w:t>
      </w:r>
      <w:r>
        <w:t>енных сказуемых в тексте.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Сложные сказуемые. Способы морфологического выражения.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lastRenderedPageBreak/>
        <w:t>Второстепенные члены предложения. Грам</w:t>
      </w:r>
      <w:r w:rsidR="00C57EE0">
        <w:t xml:space="preserve">матические значения, выражаемые </w:t>
      </w:r>
      <w:r w:rsidRPr="002E17F0">
        <w:t>второстепенными членами (дополнением, определением,</w:t>
      </w:r>
      <w:r w:rsidR="00C57EE0">
        <w:t xml:space="preserve"> обстоятельством). Многозначные </w:t>
      </w:r>
      <w:r w:rsidRPr="002E17F0">
        <w:t>второстепенные члены. Второстепенные члены в текст</w:t>
      </w:r>
      <w:r w:rsidR="00C57EE0">
        <w:t xml:space="preserve">е. Выражение пространственных и </w:t>
      </w:r>
      <w:r w:rsidRPr="002E17F0">
        <w:t>временных отношений в тексте. Выражение в тексте значений причины, условия, цели.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разграничивать дополнения и несогласованные определения;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 письменной и устной речи второстепенные члены;</w:t>
      </w:r>
    </w:p>
    <w:p w:rsidR="0081682C" w:rsidRPr="002E17F0" w:rsidRDefault="00C57EE0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использовать второстепенные члены как средство связи предложений в тексте.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Односоставные предложения</w:t>
      </w:r>
      <w:r w:rsidRPr="002E17F0">
        <w:t>. Основные группы однососта</w:t>
      </w:r>
      <w:r w:rsidR="00C57EE0">
        <w:t xml:space="preserve">вных предложений. Односоставные </w:t>
      </w:r>
      <w:r w:rsidRPr="002E17F0">
        <w:t>предложения с главным членом сказуемым (определенно-, неопределенно-, обобщенно-личные).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 xml:space="preserve">Односоставные предложения </w:t>
      </w:r>
      <w:proofErr w:type="gramStart"/>
      <w:r w:rsidR="00C57EE0" w:rsidRPr="002E17F0">
        <w:t>с главным членом</w:t>
      </w:r>
      <w:proofErr w:type="gramEnd"/>
      <w:r w:rsidRPr="002E17F0">
        <w:t xml:space="preserve"> п</w:t>
      </w:r>
      <w:r w:rsidR="00C57EE0">
        <w:t xml:space="preserve">одлежащим (назывные). Синонимия </w:t>
      </w:r>
      <w:r w:rsidRPr="002E17F0">
        <w:t>односоставных предложений. Роль односоставных предложений в текстах описание,</w:t>
      </w:r>
      <w:r w:rsidR="00C57EE0">
        <w:t xml:space="preserve"> </w:t>
      </w:r>
      <w:r w:rsidRPr="002E17F0">
        <w:t>повествование и рассуждение. Стилистическая характеристика односоставных предложений.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использовать односоставные предложения в устной и письменной речи;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односоставных предложений в тексте, использовать в текстах разного стиля;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производить синонимическую замену однососта</w:t>
      </w:r>
      <w:r>
        <w:t xml:space="preserve">вных предложений другими типами </w:t>
      </w:r>
      <w:r w:rsidR="0081682C" w:rsidRPr="002E17F0">
        <w:t>односоставных и двусоставными;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переводить односоставные предложения с родного языка на русский.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Неполные предложения.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интонировать в тексте неполные предложения;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неполные предложения в диалоге и сложном предложении.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Нечленимые предложения.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 xml:space="preserve">интонировать в тексте </w:t>
      </w:r>
      <w:proofErr w:type="spellStart"/>
      <w:r w:rsidR="0081682C" w:rsidRPr="002E17F0">
        <w:t>нечленимые</w:t>
      </w:r>
      <w:proofErr w:type="spellEnd"/>
      <w:r w:rsidR="0081682C" w:rsidRPr="002E17F0">
        <w:t xml:space="preserve"> предложения; употреблять в устной и письменной речи.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Простое предложение осложненного состава</w:t>
      </w:r>
      <w:r w:rsidRPr="002E17F0">
        <w:t>.</w:t>
      </w:r>
    </w:p>
    <w:p w:rsidR="0081682C" w:rsidRPr="002E17F0" w:rsidRDefault="0081682C" w:rsidP="00E2461F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Однородные члены предложения. Осложнение простого п</w:t>
      </w:r>
      <w:r w:rsidR="00E626A2">
        <w:t xml:space="preserve">редложения однородными членами. </w:t>
      </w:r>
      <w:r w:rsidRPr="002E17F0">
        <w:t>Роль однородных членов в предложении. Средства связи одно</w:t>
      </w:r>
      <w:r w:rsidR="00E626A2">
        <w:t xml:space="preserve">родных членов: союзы, интонация </w:t>
      </w:r>
      <w:r w:rsidRPr="002E17F0">
        <w:t>перечисления. Обобщение сведений о пунктуации в предложениях с однородными членами.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интонировать предложения с однородными членами;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 связной речи предложения с однородными членами;</w:t>
      </w:r>
    </w:p>
    <w:p w:rsidR="00E626A2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разграничивать видовые и родовые понятия в предложениях с обобщающими словами.</w:t>
      </w:r>
      <w:r>
        <w:t xml:space="preserve"> 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lastRenderedPageBreak/>
        <w:t>Обращение. Функции обращения в различных стилях литературного языка и художественной</w:t>
      </w:r>
      <w:r w:rsidR="00E626A2">
        <w:t xml:space="preserve"> </w:t>
      </w:r>
      <w:r w:rsidRPr="002E17F0">
        <w:t>речи. Пунктуация при обращении.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интонировать предложения с обращениями;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обращения в диалогической и монологической речи, в текстах разных стилей.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Вводные слова и словосочетания как средство выражени</w:t>
      </w:r>
      <w:r w:rsidR="00E626A2">
        <w:t xml:space="preserve">я отношения, говорящего к своему </w:t>
      </w:r>
      <w:r w:rsidRPr="002E17F0">
        <w:t>сообщению. Основные разряды вводных слов и словосочет</w:t>
      </w:r>
      <w:r w:rsidR="00E626A2">
        <w:t xml:space="preserve">аний. Вводные предложения. Роль </w:t>
      </w:r>
      <w:r w:rsidRPr="002E17F0">
        <w:t>вводных конструкций в тексте.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вводные слова и вводные предложения в разных стилях и типах речи;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употреблять вводные слова как средство межфраз</w:t>
      </w:r>
      <w:r>
        <w:t xml:space="preserve">овой связи предложений и частей </w:t>
      </w:r>
      <w:r w:rsidR="0081682C" w:rsidRPr="002E17F0">
        <w:t>высказываний.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Обособленные члены предложения. Интонационно</w:t>
      </w:r>
      <w:r w:rsidR="00E626A2">
        <w:t xml:space="preserve">-смысловая природа обособления. </w:t>
      </w:r>
      <w:r w:rsidRPr="002E17F0">
        <w:t>Синтаксическое своеобразие обособленных членов (обособл</w:t>
      </w:r>
      <w:r w:rsidR="00E626A2">
        <w:t>енные члены как добавочные ска</w:t>
      </w:r>
      <w:r w:rsidRPr="002E17F0">
        <w:t>зуемые в как уточняющие члены). Обобщение сведени</w:t>
      </w:r>
      <w:r w:rsidR="00E626A2">
        <w:t xml:space="preserve">й о пунктуации в предложениях с </w:t>
      </w:r>
      <w:r w:rsidRPr="002E17F0">
        <w:t>обособленными членами. Роль обособленных членов в текста</w:t>
      </w:r>
      <w:r w:rsidR="00E626A2">
        <w:t xml:space="preserve">х разного стиля. Синонимия </w:t>
      </w:r>
      <w:r w:rsidRPr="002E17F0">
        <w:t>обособленных членов с необособленными и сложными предложениями.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Синтаксический разбор простого предложения.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интонировать предложения с обособленными членами;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обособленных членов в тексте;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производить синонимическую замену предложений с</w:t>
      </w:r>
      <w:r>
        <w:t xml:space="preserve"> обособленными членами простыми </w:t>
      </w:r>
      <w:r w:rsidR="0081682C" w:rsidRPr="002E17F0">
        <w:t>предложениями без обособления я сложными предложениями.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Сложное предложение</w:t>
      </w:r>
      <w:r w:rsidRPr="002E17F0">
        <w:t>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Строение и грамматическое значение сложного предложен</w:t>
      </w:r>
      <w:r w:rsidR="00E626A2">
        <w:t xml:space="preserve">ия. Типы сложных предложений по </w:t>
      </w:r>
      <w:r w:rsidRPr="002E17F0">
        <w:t>видам связи: союзные (сложносочиненные и сложноподч</w:t>
      </w:r>
      <w:r w:rsidR="00E626A2">
        <w:t xml:space="preserve">иненные), бессоюзные. Синонимия </w:t>
      </w:r>
      <w:r w:rsidRPr="002E17F0">
        <w:t>сложных предложений разных типов с простыми предложениями.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различать сложные предложения с разными видами связи;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использовать их в устной и письменной речи.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Сложносочиненные предложения с союзами. Об</w:t>
      </w:r>
      <w:r w:rsidR="00E626A2">
        <w:t xml:space="preserve">общение сведений о пунктуации в </w:t>
      </w:r>
      <w:r w:rsidRPr="002E17F0">
        <w:t>сложносочиненных предложениях. Синонимия сложносочин</w:t>
      </w:r>
      <w:r w:rsidR="00E626A2">
        <w:t xml:space="preserve">енных предложений с бессоюзными </w:t>
      </w:r>
      <w:r w:rsidRPr="002E17F0">
        <w:t>сложными предложениями разных типов.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интонировать сложносочиненные предложения и ставить в них знаки препинания;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сложносочиненных предложений в тексте.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lastRenderedPageBreak/>
        <w:t>Сложноподчиненные предложения. Виды сложноподчи</w:t>
      </w:r>
      <w:r w:rsidR="00E626A2">
        <w:t xml:space="preserve">ненных предложений по значению. </w:t>
      </w:r>
      <w:r w:rsidRPr="002E17F0">
        <w:t>Обобщение сведений о знаках препинания в сложноподч</w:t>
      </w:r>
      <w:r w:rsidR="00E626A2">
        <w:t xml:space="preserve">иненных предложениях. Синонимия </w:t>
      </w:r>
      <w:r w:rsidRPr="002E17F0">
        <w:t>сложноподчиненных предложений с. простыми и бесс</w:t>
      </w:r>
      <w:r w:rsidR="00E626A2">
        <w:t xml:space="preserve">оюзными сложными предложениями. </w:t>
      </w:r>
      <w:r w:rsidRPr="002E17F0">
        <w:t>Стилистические качества сложноподчиненных предложений с составными союзами.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определять виды придаточных предложений;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преобразовывать простые предложения в сложноподчиненные;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определять роль сложноподчиненных предложений в тексте;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переводить сложноподчиненные предложения с родного языка на русский.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Сложноподчиненные предложения с несколькими при</w:t>
      </w:r>
      <w:r w:rsidR="00E626A2">
        <w:t xml:space="preserve">даточными. Обобщение сведений о </w:t>
      </w:r>
      <w:r w:rsidRPr="002E17F0">
        <w:t>знаках препинания в них.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различать последовательное и параллельное подчинение придаточных предложений;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ставить знаки препинания в сложных предложени</w:t>
      </w:r>
      <w:r>
        <w:t xml:space="preserve">ях с несколькими придаточными и </w:t>
      </w:r>
      <w:r w:rsidR="0081682C" w:rsidRPr="002E17F0">
        <w:t>составлять структурные схемы таких предложений.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Бессоюзные сложные предложения. Обобщение сведений о зна</w:t>
      </w:r>
      <w:r w:rsidR="00E626A2">
        <w:t xml:space="preserve">ках препинания в них. </w:t>
      </w:r>
      <w:r w:rsidRPr="002E17F0">
        <w:t>Синонимия бессоюзных и союзных (сложносочиненных и сложноподчиненных) предложений.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выражать различные смысловые отношения с помощью бессоюзных сложных предложений;</w:t>
      </w:r>
    </w:p>
    <w:p w:rsidR="00E626A2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преобразовывать союзные сложные предложения в бессоюзные;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>-</w:t>
      </w:r>
      <w:r w:rsidR="0081682C" w:rsidRPr="002E17F0">
        <w:t xml:space="preserve"> правильно их интонировать и ставить знаки препинания в бессоюзных сложных предложениях.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Сложные предложения с различными видами связи. Обобщ</w:t>
      </w:r>
      <w:r w:rsidR="00E626A2">
        <w:t xml:space="preserve">ение правил пунктуации в разных </w:t>
      </w:r>
      <w:r w:rsidRPr="002E17F0">
        <w:t>типах сложных предложений. Период как особая риторическая фигура речи.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Умение: правильно ставить знаки препинания в сложных предло</w:t>
      </w:r>
      <w:r w:rsidR="00E626A2">
        <w:t xml:space="preserve">жениях с разными видами связи и </w:t>
      </w:r>
      <w:r w:rsidRPr="002E17F0">
        <w:t>составлять их структурные схемы.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rPr>
          <w:b/>
        </w:rPr>
        <w:t>Способы передачи чужой речи</w:t>
      </w:r>
      <w:r w:rsidRPr="002E17F0">
        <w:t>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Предложения с прямой речью. Предложения с косвенной речь</w:t>
      </w:r>
      <w:r w:rsidR="00E626A2">
        <w:t xml:space="preserve">ю. Различия между ними по форме </w:t>
      </w:r>
      <w:r w:rsidRPr="002E17F0">
        <w:t>и значению. Синонимия конструк</w:t>
      </w:r>
      <w:r w:rsidR="00E626A2">
        <w:t xml:space="preserve">ций с прямой и косвенной речью. </w:t>
      </w:r>
      <w:r w:rsidRPr="002E17F0">
        <w:t>Способы передачи чужо</w:t>
      </w:r>
      <w:r w:rsidR="00E626A2">
        <w:t xml:space="preserve">й речи в художественном тексте. Диалог. Цитирование. </w:t>
      </w:r>
      <w:r w:rsidRPr="002E17F0">
        <w:t>Обобщение сведений о пунктуации в конструкциях с прямой речью, косвенной речью, цитатами.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 w:rsidRPr="002E17F0">
        <w:t>Умения: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правильно интонировать предложения с прямой речью и ставить в них знаки препинания;</w:t>
      </w:r>
    </w:p>
    <w:p w:rsidR="0081682C" w:rsidRPr="002E17F0" w:rsidRDefault="00E626A2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</w:pPr>
      <w:r>
        <w:t xml:space="preserve">- </w:t>
      </w:r>
      <w:r w:rsidR="0081682C" w:rsidRPr="002E17F0">
        <w:t>использовать цитаты в устной и письменной речи.</w:t>
      </w:r>
    </w:p>
    <w:p w:rsidR="0081682C" w:rsidRPr="002E17F0" w:rsidRDefault="0081682C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jc w:val="both"/>
        <w:rPr>
          <w:b/>
        </w:rPr>
      </w:pPr>
      <w:r w:rsidRPr="002E17F0">
        <w:rPr>
          <w:b/>
        </w:rPr>
        <w:t>Повторение изученного за год</w:t>
      </w:r>
      <w:r w:rsidR="00E626A2">
        <w:rPr>
          <w:b/>
        </w:rPr>
        <w:t>.</w:t>
      </w:r>
    </w:p>
    <w:p w:rsidR="00E13257" w:rsidRPr="002E17F0" w:rsidRDefault="00E13257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both"/>
        <w:outlineLvl w:val="0"/>
        <w:rPr>
          <w:b/>
        </w:rPr>
      </w:pPr>
    </w:p>
    <w:p w:rsidR="008F7E21" w:rsidRPr="002E17F0" w:rsidRDefault="008F7E21" w:rsidP="008F7E21">
      <w:pPr>
        <w:pStyle w:val="a7"/>
        <w:rPr>
          <w:color w:val="000000"/>
        </w:rPr>
      </w:pPr>
      <w:r>
        <w:rPr>
          <w:b/>
          <w:bCs/>
          <w:color w:val="000000"/>
        </w:rPr>
        <w:t>Учебно-тематический план</w:t>
      </w:r>
      <w:r w:rsidRPr="002E17F0">
        <w:rPr>
          <w:color w:val="000000"/>
        </w:rPr>
        <w:br/>
      </w:r>
      <w:r w:rsidRPr="002E17F0">
        <w:rPr>
          <w:color w:val="000000"/>
        </w:rPr>
        <w:br/>
        <w:t>Рабочая программа рассматривают следующее распределение учебного материала</w:t>
      </w:r>
    </w:p>
    <w:tbl>
      <w:tblPr>
        <w:tblW w:w="14910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6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6"/>
        <w:gridCol w:w="4150"/>
        <w:gridCol w:w="2991"/>
        <w:gridCol w:w="2961"/>
        <w:gridCol w:w="3082"/>
      </w:tblGrid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№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Тема (раздел)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Количество часов</w:t>
            </w:r>
            <w:r w:rsidRPr="008F7E21">
              <w:rPr>
                <w:color w:val="000000"/>
              </w:rPr>
              <w:br/>
            </w:r>
            <w:r w:rsidRPr="008F7E21">
              <w:rPr>
                <w:color w:val="000000"/>
              </w:rPr>
              <w:br/>
              <w:t>Программа/компонент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Контрольные работы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Развитие речи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Синтаксис –раздел грамматики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Текст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8 (4/</w:t>
            </w:r>
            <w:r w:rsidRPr="008F7E21">
              <w:rPr>
                <w:i/>
                <w:iCs/>
                <w:color w:val="000000"/>
              </w:rPr>
              <w:t>4</w:t>
            </w:r>
            <w:r w:rsidRPr="008F7E21">
              <w:rPr>
                <w:color w:val="000000"/>
              </w:rPr>
              <w:t>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3.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Словосочетание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5 (2/</w:t>
            </w:r>
            <w:r w:rsidRPr="008F7E21">
              <w:rPr>
                <w:i/>
                <w:iCs/>
                <w:color w:val="000000"/>
              </w:rPr>
              <w:t>3</w:t>
            </w:r>
            <w:r w:rsidRPr="008F7E21">
              <w:rPr>
                <w:color w:val="000000"/>
              </w:rPr>
              <w:t>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4.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Простое предложение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13 (8/</w:t>
            </w:r>
            <w:r w:rsidRPr="008F7E21">
              <w:rPr>
                <w:i/>
                <w:iCs/>
                <w:color w:val="000000"/>
              </w:rPr>
              <w:t>5)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4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5.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Простое осложненное предложение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18 (4/</w:t>
            </w:r>
            <w:r w:rsidRPr="008F7E21">
              <w:rPr>
                <w:i/>
                <w:iCs/>
                <w:color w:val="000000"/>
              </w:rPr>
              <w:t>14</w:t>
            </w:r>
            <w:r w:rsidRPr="008F7E21">
              <w:rPr>
                <w:color w:val="000000"/>
              </w:rPr>
              <w:t>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6.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Сложные предложения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30 (10/</w:t>
            </w:r>
            <w:r w:rsidRPr="008F7E21">
              <w:rPr>
                <w:i/>
                <w:iCs/>
                <w:color w:val="000000"/>
              </w:rPr>
              <w:t>20</w:t>
            </w:r>
            <w:r w:rsidRPr="008F7E21">
              <w:rPr>
                <w:color w:val="000000"/>
              </w:rPr>
              <w:t>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3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5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7.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Способы передачи чужой речи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8.</w:t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Повторение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 (1/</w:t>
            </w:r>
            <w:r w:rsidRPr="008F7E21">
              <w:rPr>
                <w:i/>
                <w:iCs/>
                <w:color w:val="000000"/>
              </w:rPr>
              <w:t>1)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2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-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Итого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80 (33/</w:t>
            </w:r>
            <w:r w:rsidRPr="008F7E21">
              <w:rPr>
                <w:i/>
                <w:iCs/>
                <w:color w:val="000000"/>
              </w:rPr>
              <w:t>47</w:t>
            </w:r>
            <w:r w:rsidRPr="008F7E21">
              <w:rPr>
                <w:color w:val="000000"/>
              </w:rPr>
              <w:t>)</w:t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9</w:t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13</w:t>
            </w:r>
          </w:p>
        </w:tc>
      </w:tr>
      <w:tr w:rsidR="008F7E21" w:rsidRPr="008F7E21" w:rsidTr="008F7E21">
        <w:trPr>
          <w:tblCellSpacing w:w="0" w:type="dxa"/>
        </w:trPr>
        <w:tc>
          <w:tcPr>
            <w:tcW w:w="1726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</w:r>
          </w:p>
        </w:tc>
        <w:tc>
          <w:tcPr>
            <w:tcW w:w="4150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  <w:t>Всего—102 часа</w:t>
            </w:r>
          </w:p>
        </w:tc>
        <w:tc>
          <w:tcPr>
            <w:tcW w:w="299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</w:r>
          </w:p>
        </w:tc>
        <w:tc>
          <w:tcPr>
            <w:tcW w:w="2961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</w:r>
          </w:p>
        </w:tc>
        <w:tc>
          <w:tcPr>
            <w:tcW w:w="3082" w:type="dxa"/>
            <w:shd w:val="clear" w:color="auto" w:fill="FFFFFF"/>
            <w:hideMark/>
          </w:tcPr>
          <w:p w:rsidR="008F7E21" w:rsidRPr="008F7E21" w:rsidRDefault="008F7E21" w:rsidP="008F7E21">
            <w:pPr>
              <w:pStyle w:val="a7"/>
              <w:rPr>
                <w:color w:val="000000"/>
              </w:rPr>
            </w:pPr>
            <w:r w:rsidRPr="008F7E21">
              <w:rPr>
                <w:color w:val="000000"/>
              </w:rPr>
              <w:br/>
            </w:r>
          </w:p>
        </w:tc>
      </w:tr>
    </w:tbl>
    <w:p w:rsidR="00BF14FE" w:rsidRDefault="008F7E21" w:rsidP="008F7E21">
      <w:pPr>
        <w:pStyle w:val="a7"/>
      </w:pPr>
      <w:r w:rsidRPr="002E17F0">
        <w:rPr>
          <w:color w:val="000000"/>
        </w:rPr>
        <w:lastRenderedPageBreak/>
        <w:br/>
      </w: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2461F" w:rsidRPr="002E17F0" w:rsidRDefault="00E2461F" w:rsidP="008F7E21">
      <w:pPr>
        <w:tabs>
          <w:tab w:val="left" w:pos="1134"/>
          <w:tab w:val="left" w:pos="1701"/>
          <w:tab w:val="left" w:pos="2268"/>
          <w:tab w:val="left" w:pos="2835"/>
          <w:tab w:val="left" w:pos="3402"/>
          <w:tab w:val="left" w:pos="6285"/>
          <w:tab w:val="left" w:pos="6804"/>
          <w:tab w:val="left" w:pos="7938"/>
          <w:tab w:val="left" w:pos="12474"/>
        </w:tabs>
        <w:spacing w:line="276" w:lineRule="auto"/>
        <w:ind w:firstLine="709"/>
        <w:jc w:val="center"/>
        <w:outlineLvl w:val="0"/>
      </w:pPr>
    </w:p>
    <w:p w:rsidR="00EB576E" w:rsidRDefault="00EB576E" w:rsidP="008F7E21">
      <w:pPr>
        <w:tabs>
          <w:tab w:val="left" w:pos="2970"/>
        </w:tabs>
        <w:spacing w:line="276" w:lineRule="auto"/>
        <w:ind w:left="-360"/>
      </w:pPr>
    </w:p>
    <w:p w:rsidR="008F7E21" w:rsidRDefault="008F7E21" w:rsidP="008F7E21">
      <w:pPr>
        <w:tabs>
          <w:tab w:val="left" w:pos="2970"/>
        </w:tabs>
        <w:spacing w:line="276" w:lineRule="auto"/>
        <w:ind w:left="-360"/>
      </w:pPr>
    </w:p>
    <w:p w:rsidR="008F7E21" w:rsidRDefault="008F7E21" w:rsidP="008F7E21">
      <w:pPr>
        <w:tabs>
          <w:tab w:val="left" w:pos="2970"/>
        </w:tabs>
        <w:spacing w:line="276" w:lineRule="auto"/>
        <w:ind w:left="-360"/>
      </w:pPr>
    </w:p>
    <w:p w:rsidR="008F7E21" w:rsidRDefault="008F7E21" w:rsidP="008F7E21">
      <w:pPr>
        <w:tabs>
          <w:tab w:val="left" w:pos="2970"/>
        </w:tabs>
        <w:spacing w:line="276" w:lineRule="auto"/>
        <w:ind w:left="-360"/>
      </w:pPr>
    </w:p>
    <w:p w:rsidR="008F7E21" w:rsidRDefault="008F7E21" w:rsidP="008F7E21">
      <w:pPr>
        <w:tabs>
          <w:tab w:val="left" w:pos="2970"/>
        </w:tabs>
        <w:spacing w:line="276" w:lineRule="auto"/>
        <w:ind w:left="-360"/>
      </w:pPr>
    </w:p>
    <w:p w:rsidR="008F7E21" w:rsidRPr="002E17F0" w:rsidRDefault="008F7E21" w:rsidP="008F7E21">
      <w:pPr>
        <w:tabs>
          <w:tab w:val="left" w:pos="2970"/>
        </w:tabs>
        <w:spacing w:line="276" w:lineRule="auto"/>
        <w:ind w:left="-360"/>
      </w:pPr>
    </w:p>
    <w:p w:rsidR="00083F53" w:rsidRPr="002E17F0" w:rsidRDefault="00853C6A" w:rsidP="008F7E21">
      <w:pPr>
        <w:tabs>
          <w:tab w:val="left" w:pos="2970"/>
        </w:tabs>
        <w:spacing w:line="276" w:lineRule="auto"/>
        <w:ind w:left="-360"/>
        <w:jc w:val="center"/>
        <w:rPr>
          <w:b/>
        </w:rPr>
      </w:pPr>
      <w:r w:rsidRPr="002E17F0">
        <w:rPr>
          <w:b/>
        </w:rPr>
        <w:t>Календарно-тематическое планирование</w:t>
      </w:r>
    </w:p>
    <w:p w:rsidR="00414516" w:rsidRPr="002E17F0" w:rsidRDefault="00414516" w:rsidP="008F7E21">
      <w:pPr>
        <w:spacing w:line="276" w:lineRule="auto"/>
        <w:rPr>
          <w:b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10880"/>
        <w:gridCol w:w="1559"/>
        <w:gridCol w:w="1560"/>
      </w:tblGrid>
      <w:tr w:rsidR="002E17F0" w:rsidRPr="002E17F0" w:rsidTr="002E17F0">
        <w:trPr>
          <w:trHeight w:val="60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  <w:p w:rsidR="002E17F0" w:rsidRPr="002E17F0" w:rsidRDefault="002E17F0" w:rsidP="008F7E21">
            <w:pPr>
              <w:spacing w:line="276" w:lineRule="auto"/>
            </w:pPr>
            <w:r w:rsidRPr="002E17F0">
              <w:t>№</w:t>
            </w:r>
          </w:p>
        </w:tc>
        <w:tc>
          <w:tcPr>
            <w:tcW w:w="108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 xml:space="preserve">                      </w:t>
            </w:r>
          </w:p>
          <w:p w:rsidR="002E17F0" w:rsidRPr="002E17F0" w:rsidRDefault="002E17F0" w:rsidP="008F7E21">
            <w:pPr>
              <w:spacing w:line="276" w:lineRule="auto"/>
            </w:pPr>
            <w:r w:rsidRPr="002E17F0">
              <w:t xml:space="preserve">                                           Тема урока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  <w:p w:rsidR="002E17F0" w:rsidRPr="002E17F0" w:rsidRDefault="002E17F0" w:rsidP="008F7E21">
            <w:pPr>
              <w:spacing w:line="276" w:lineRule="auto"/>
              <w:jc w:val="center"/>
            </w:pPr>
            <w:r w:rsidRPr="002E17F0">
              <w:t>Дата проведения</w:t>
            </w:r>
          </w:p>
        </w:tc>
      </w:tr>
      <w:tr w:rsidR="002E17F0" w:rsidRPr="002E17F0" w:rsidTr="00E2461F">
        <w:trPr>
          <w:trHeight w:val="388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08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  <w:jc w:val="center"/>
            </w:pPr>
            <w:r w:rsidRPr="002E17F0"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  <w:jc w:val="center"/>
            </w:pPr>
            <w:r w:rsidRPr="002E17F0">
              <w:t>факт</w:t>
            </w: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Культура-часть общей культуры человека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Синтаксис, синтаксические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Текст. Отличительные признаки текста.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 xml:space="preserve">Способы </w:t>
            </w:r>
            <w:r w:rsidR="00E2461F" w:rsidRPr="002E17F0">
              <w:t>сцепления предложений</w:t>
            </w:r>
            <w:r w:rsidRPr="002E17F0">
              <w:t xml:space="preserve"> – цепная и параллельная связь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Средства связи в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8F7E21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Функционально-смысловые типы речи: описание, повествование, 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lastRenderedPageBreak/>
              <w:t>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Рассуждение, его структура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Смысловой и структурный анализ текстов повествования и описания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E2461F">
        <w:trPr>
          <w:trHeight w:val="2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Стили речи: научный, официально-деловой, публицистический, художественный, разговорный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Сложное синтаксическое целое. Порядок разбора текста. Абзац.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Словосочетание. Отличие словосочетания от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Виды и способы словосочетаний. Основные типы словосочетаний.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 Способы и </w:t>
            </w:r>
            <w:r w:rsidR="00E2461F" w:rsidRPr="002E17F0">
              <w:t>средства подчинительной</w:t>
            </w:r>
            <w:r w:rsidRPr="002E17F0">
              <w:t xml:space="preserve">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Нечленимые словосочетания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К. </w:t>
            </w:r>
            <w:r w:rsidR="00E2461F" w:rsidRPr="002E17F0">
              <w:t>Контрольная работа</w:t>
            </w:r>
            <w:r w:rsidRPr="002E17F0">
              <w:t xml:space="preserve"> по теме «Словосочетание»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Работа над ошибками. Порядок синтаксического разбора подчинительного словосочетания.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Простое предложение. Интонация простого предложения. Порядок слов в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К. Предложения повествовательные, вопросительные, побудительные. Восклицательные предложения.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 19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Предложения двусоставные. Главные члены предложения. Подлежащее.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E2461F">
        <w:trPr>
          <w:trHeight w:val="539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Развитие речи.</w:t>
            </w:r>
          </w:p>
          <w:p w:rsidR="002E17F0" w:rsidRPr="002E17F0" w:rsidRDefault="002E17F0" w:rsidP="00E2461F">
            <w:pPr>
              <w:spacing w:line="276" w:lineRule="auto"/>
            </w:pPr>
            <w:r w:rsidRPr="002E17F0">
              <w:t>Подготовка к изложению с творческим заданием.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Развитие речи. Изложение с творческим заданием.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Сказуемое. Виды сказуемых.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К. Составное глагольное сказуемое.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Составное именное сказуемое.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Контрольная работа по теме «Главные члены предложения».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Тире между подлежащим и сказуемым.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Сложное сказуемое.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Второстепенные члены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29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 Второстепенные члены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К. Односоставные предложения.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E2461F" w:rsidP="00E2461F">
            <w:pPr>
              <w:spacing w:line="276" w:lineRule="auto"/>
            </w:pPr>
            <w:r w:rsidRPr="002E17F0">
              <w:t>Контрольная работа</w:t>
            </w:r>
            <w:r w:rsidR="002E17F0" w:rsidRPr="002E17F0">
              <w:t xml:space="preserve"> по </w:t>
            </w:r>
            <w:r w:rsidRPr="002E17F0">
              <w:t>теме «Простое предложение</w:t>
            </w:r>
            <w:r w:rsidR="002E17F0" w:rsidRPr="002E17F0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255"/>
              </w:tabs>
              <w:spacing w:line="276" w:lineRule="auto"/>
            </w:pPr>
            <w:r w:rsidRPr="002E17F0">
              <w:t>Неполные предложения. Нечленимые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Развитие речи. Подготовка к сочинению-рассуждению по тексту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</w:t>
            </w:r>
            <w:r w:rsidR="00E2461F">
              <w:t xml:space="preserve"> </w:t>
            </w:r>
            <w:r w:rsidRPr="002E17F0">
              <w:t>Сочинение-рассуждение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lastRenderedPageBreak/>
              <w:t>35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Простые предложения осложненного типа. Однородные члены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Обобщающие слова при однородных членах. Знаки препинания при однородных членах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Однородные и </w:t>
            </w:r>
            <w:r w:rsidR="00E2461F" w:rsidRPr="002E17F0">
              <w:t>неоднородные определения</w:t>
            </w:r>
            <w:r w:rsidRPr="002E17F0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38 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Согласование в предложениях с однородными членами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39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Повторение однородных членов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 К.</w:t>
            </w:r>
            <w:r w:rsidR="00E2461F">
              <w:t xml:space="preserve"> </w:t>
            </w:r>
            <w:r w:rsidR="00E2461F" w:rsidRPr="002E17F0">
              <w:t>Контрольный диктант</w:t>
            </w:r>
            <w:r w:rsidR="00E2461F">
              <w:t xml:space="preserve"> по теме </w:t>
            </w:r>
            <w:r w:rsidR="00E2461F" w:rsidRPr="002E17F0">
              <w:t>«</w:t>
            </w:r>
            <w:r w:rsidRPr="002E17F0">
              <w:t>Однородные члены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Работа над ошибками</w:t>
            </w:r>
            <w:r w:rsidR="00E2461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  <w:rPr>
                <w:lang w:val="en-US"/>
              </w:rPr>
            </w:pPr>
            <w:r w:rsidRPr="002E17F0">
              <w:t>42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Предложения с обращениями.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Публицистический стиль, его особенности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Средства эмоциональной выразительности, используемые в публицистическом стиле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 Подготовка к сочинению рассуждению по тексту публицистического стиля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</w:t>
            </w:r>
            <w:r w:rsidR="00E2461F">
              <w:t xml:space="preserve"> </w:t>
            </w:r>
            <w:r w:rsidRPr="002E17F0">
              <w:t>Сочинение-рассуждение по тексту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600"/>
                <w:tab w:val="center" w:pos="1062"/>
              </w:tabs>
              <w:spacing w:line="276" w:lineRule="auto"/>
            </w:pPr>
            <w:r w:rsidRPr="002E17F0">
              <w:t>Вводные слова, вводные словосочетания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600"/>
                <w:tab w:val="center" w:pos="1062"/>
              </w:tabs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Вводные предложения и вставные конструкции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49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="00E2461F" w:rsidRPr="002E17F0">
              <w:t>Самостоятельная работа</w:t>
            </w:r>
            <w:r w:rsidRPr="002E17F0">
              <w:t xml:space="preserve"> по теме «Обращение, вводные слова и предложения».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Предложения с обособленными второстепенными членами. Обособленные определения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="00E2461F" w:rsidRPr="002E17F0">
              <w:t>Обособленные обстоятельства</w:t>
            </w:r>
            <w:r w:rsidRPr="002E17F0">
              <w:t>, выраженные деепричастиями</w:t>
            </w:r>
            <w:r w:rsidR="00E2461F"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Обособленные обстоятельства, выраженные существительными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Уточняющие обособленные члены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Синтаксический разбор простого предложения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Контрольный диктант по теме «Простые осложненные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Сложное предложение. Виды сложных предложений.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Сложносочинённое предложение.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59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Знаки препинания в ССП.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Отсутствие запятой в ССП.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Художественный стиль. Общая характеристика.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Стилистические фигуры и тропы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E2461F">
        <w:trPr>
          <w:trHeight w:val="21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lastRenderedPageBreak/>
              <w:t>63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 xml:space="preserve">Развитие речи. Подготовка </w:t>
            </w:r>
            <w:r w:rsidR="00E2461F" w:rsidRPr="002E17F0">
              <w:t>к сочинению</w:t>
            </w:r>
            <w:r w:rsidRPr="002E17F0">
              <w:t xml:space="preserve">-рассуждению </w:t>
            </w:r>
            <w:r w:rsidR="00E2461F">
              <w:t>по тексту художественного стиля.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К. Развитие речи. Сочинение-рассуждение </w:t>
            </w:r>
            <w:r w:rsidR="00E2461F">
              <w:t>по тексту художественного стиля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285"/>
              </w:tabs>
              <w:spacing w:line="276" w:lineRule="auto"/>
            </w:pPr>
            <w:r w:rsidRPr="002E17F0">
              <w:t xml:space="preserve">Сложноподчинённое предложение. Союзные и </w:t>
            </w:r>
            <w:r w:rsidR="00E2461F" w:rsidRPr="002E17F0">
              <w:t>слова,</w:t>
            </w:r>
            <w:r w:rsidRPr="002E17F0">
              <w:t xml:space="preserve"> </w:t>
            </w:r>
            <w:r w:rsidR="00E2461F">
              <w:t>и союзы.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300"/>
              </w:tabs>
              <w:spacing w:line="276" w:lineRule="auto"/>
            </w:pPr>
            <w:r w:rsidRPr="002E17F0">
              <w:t>К.СПП указательные слова в СПП.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330"/>
              </w:tabs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Виды придаточных предложений</w:t>
            </w:r>
            <w:r w:rsidR="00E2461F">
              <w:t xml:space="preserve">. Придаточные определительные. </w:t>
            </w:r>
            <w:r w:rsidR="00E2461F"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330"/>
              </w:tabs>
              <w:spacing w:line="276" w:lineRule="auto"/>
            </w:pPr>
            <w:r w:rsidRPr="002E17F0">
              <w:t>Синонимия сложноподчиненных предложений с причастным оборотом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69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Научный стиль, его особенности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Придаточные изъяснительные предложения.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СПП с придаточными обстоятельственными. Придаточные места и времени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Придаточные причины и цели.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Придаточные условия и уступки.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Придаточные образа и степени действия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300"/>
              </w:tabs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 Подготовка к изложению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tabs>
                <w:tab w:val="left" w:pos="300"/>
              </w:tabs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 Изложение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E2461F" w:rsidP="00E2461F">
            <w:pPr>
              <w:spacing w:line="276" w:lineRule="auto"/>
            </w:pPr>
            <w:r>
              <w:t>77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Отсутствие знаков препинания в СПП.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E2461F" w:rsidP="00E2461F">
            <w:pPr>
              <w:spacing w:line="276" w:lineRule="auto"/>
            </w:pPr>
            <w:r>
              <w:t>78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К.СПП с несколькими придаточными.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79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Виды связи в сложноподчиненных предложениях с несколькими придаточными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Повторение сложноподчиненных предложений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Контрольная работа по теме «</w:t>
            </w:r>
            <w:r w:rsidR="00E2461F" w:rsidRPr="002E17F0">
              <w:t>Сложноподчиненные предложения</w:t>
            </w:r>
            <w:r w:rsidRPr="002E17F0"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Анализ контрольной работы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 xml:space="preserve">Развитие речи. Резюме.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E2461F">
        <w:trPr>
          <w:trHeight w:val="57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Бессоюзные сложные предложения. Знаки препинания в БСП. Запятая в бессоюзном сложном предложении.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Тире в</w:t>
            </w:r>
            <w:r w:rsidR="00E2461F">
              <w:t xml:space="preserve"> бессоюзном сложном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Двоеточие в</w:t>
            </w:r>
            <w:r w:rsidR="00E2461F">
              <w:t xml:space="preserve"> бессоюзном сложном предложении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Повторение бессоюзных сложных предложений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E2461F" w:rsidP="00E2461F">
            <w:pPr>
              <w:spacing w:line="276" w:lineRule="auto"/>
            </w:pPr>
            <w:r>
              <w:t>88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Контрольный диктант по теме «Бессоюзные сложные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89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Сложные предложения с различными видами связи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lastRenderedPageBreak/>
              <w:t>91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Повторение сложных предложений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Контрольная работа по теме «Сложные предложения»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93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Работа над ошибками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94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Способы передачи чужой речи. Пунктуация в предложениях с прямой речью.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95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Способы цитирования. Оформление цитаты.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96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Особенности публицистического стиля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97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Развитие речи. Сочинение-рассуждение по тексту публицистического стиля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98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Развитие речи.</w:t>
            </w:r>
            <w:r w:rsidR="00E2461F">
              <w:t xml:space="preserve"> </w:t>
            </w:r>
            <w:r w:rsidRPr="002E17F0">
              <w:t>Сочинение-рассуждение по тексту публицистического стиля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99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Повторение орфографии, пунктуации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100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К.</w:t>
            </w:r>
            <w:r w:rsidR="00E2461F">
              <w:t xml:space="preserve"> </w:t>
            </w:r>
            <w:r w:rsidRPr="002E17F0">
              <w:t>Контрольная работа по курсу 11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101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Контрольная работа по курсу 11 класса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  <w:tr w:rsidR="002E17F0" w:rsidRPr="002E17F0" w:rsidTr="002E17F0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  <w:r w:rsidRPr="002E17F0">
              <w:t>102</w:t>
            </w:r>
          </w:p>
        </w:tc>
        <w:tc>
          <w:tcPr>
            <w:tcW w:w="10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F61C01" w:rsidRDefault="002E17F0" w:rsidP="00E2461F">
            <w:pPr>
              <w:spacing w:line="276" w:lineRule="auto"/>
              <w:rPr>
                <w:lang w:val="tt-RU"/>
              </w:rPr>
            </w:pPr>
            <w:r w:rsidRPr="002E17F0">
              <w:t>К.</w:t>
            </w:r>
            <w:r w:rsidR="00E2461F">
              <w:t xml:space="preserve"> </w:t>
            </w:r>
            <w:r w:rsidRPr="002E17F0">
              <w:t>Работа над ошибками</w:t>
            </w:r>
            <w:r w:rsidR="00F61C01">
              <w:rPr>
                <w:lang w:val="tt-RU"/>
              </w:rPr>
              <w:t xml:space="preserve">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17F0" w:rsidRPr="002E17F0" w:rsidRDefault="002E17F0" w:rsidP="00E2461F">
            <w:pPr>
              <w:spacing w:line="276" w:lineRule="auto"/>
            </w:pPr>
          </w:p>
        </w:tc>
      </w:tr>
    </w:tbl>
    <w:p w:rsidR="00414516" w:rsidRPr="002E17F0" w:rsidRDefault="00414516" w:rsidP="00414516">
      <w:pPr>
        <w:ind w:firstLine="709"/>
        <w:jc w:val="both"/>
      </w:pPr>
    </w:p>
    <w:p w:rsidR="00BE4EC7" w:rsidRPr="00F61C01" w:rsidRDefault="00BE4EC7" w:rsidP="008F7E21">
      <w:pPr>
        <w:pStyle w:val="a7"/>
        <w:rPr>
          <w:b/>
          <w:bCs/>
          <w:color w:val="000000"/>
          <w:lang w:val="en-US"/>
        </w:rPr>
      </w:pPr>
    </w:p>
    <w:p w:rsidR="00BE4EC7" w:rsidRPr="002E17F0" w:rsidRDefault="00BE4EC7" w:rsidP="00CE2FD6">
      <w:pPr>
        <w:pStyle w:val="a7"/>
      </w:pPr>
    </w:p>
    <w:sectPr w:rsidR="00BE4EC7" w:rsidRPr="002E17F0" w:rsidSect="002E17F0">
      <w:footerReference w:type="default" r:id="rId9"/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D01" w:rsidRDefault="00053D01" w:rsidP="00CE2FD6">
      <w:r>
        <w:separator/>
      </w:r>
    </w:p>
  </w:endnote>
  <w:endnote w:type="continuationSeparator" w:id="0">
    <w:p w:rsidR="00053D01" w:rsidRDefault="00053D01" w:rsidP="00CE2F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136028"/>
      <w:docPartObj>
        <w:docPartGallery w:val="Page Numbers (Bottom of Page)"/>
        <w:docPartUnique/>
      </w:docPartObj>
    </w:sdtPr>
    <w:sdtEndPr/>
    <w:sdtContent>
      <w:p w:rsidR="00053D01" w:rsidRDefault="00053D01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675D">
          <w:rPr>
            <w:noProof/>
          </w:rPr>
          <w:t>11</w:t>
        </w:r>
        <w:r>
          <w:fldChar w:fldCharType="end"/>
        </w:r>
      </w:p>
    </w:sdtContent>
  </w:sdt>
  <w:p w:rsidR="00053D01" w:rsidRDefault="00053D0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D01" w:rsidRDefault="00053D01" w:rsidP="00CE2FD6">
      <w:r>
        <w:separator/>
      </w:r>
    </w:p>
  </w:footnote>
  <w:footnote w:type="continuationSeparator" w:id="0">
    <w:p w:rsidR="00053D01" w:rsidRDefault="00053D01" w:rsidP="00CE2F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344E59"/>
    <w:multiLevelType w:val="multilevel"/>
    <w:tmpl w:val="00AC2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BD58EC"/>
    <w:multiLevelType w:val="multilevel"/>
    <w:tmpl w:val="34C0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0F5272"/>
    <w:multiLevelType w:val="multilevel"/>
    <w:tmpl w:val="5672C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BF54A8"/>
    <w:multiLevelType w:val="multilevel"/>
    <w:tmpl w:val="D39A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E24780"/>
    <w:multiLevelType w:val="hybridMultilevel"/>
    <w:tmpl w:val="6B2CDDB2"/>
    <w:lvl w:ilvl="0" w:tplc="7752FA1A">
      <w:numFmt w:val="bullet"/>
      <w:lvlText w:val="–"/>
      <w:lvlJc w:val="left"/>
      <w:pPr>
        <w:tabs>
          <w:tab w:val="num" w:pos="720"/>
        </w:tabs>
        <w:ind w:left="0" w:firstLine="72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0336E97"/>
    <w:multiLevelType w:val="hybridMultilevel"/>
    <w:tmpl w:val="DDAA6BAE"/>
    <w:lvl w:ilvl="0" w:tplc="7752FA1A">
      <w:numFmt w:val="bullet"/>
      <w:lvlText w:val="–"/>
      <w:lvlJc w:val="left"/>
      <w:pPr>
        <w:tabs>
          <w:tab w:val="num" w:pos="1440"/>
        </w:tabs>
        <w:ind w:left="720" w:firstLine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664106C"/>
    <w:multiLevelType w:val="hybridMultilevel"/>
    <w:tmpl w:val="F21010B0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BB41B91"/>
    <w:multiLevelType w:val="hybridMultilevel"/>
    <w:tmpl w:val="62F4BA46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43AF661F"/>
    <w:multiLevelType w:val="hybridMultilevel"/>
    <w:tmpl w:val="F258B23C"/>
    <w:lvl w:ilvl="0" w:tplc="7752FA1A">
      <w:numFmt w:val="bullet"/>
      <w:lvlText w:val="–"/>
      <w:lvlJc w:val="left"/>
      <w:pPr>
        <w:tabs>
          <w:tab w:val="num" w:pos="1440"/>
        </w:tabs>
        <w:ind w:left="720" w:firstLine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3D16185"/>
    <w:multiLevelType w:val="hybridMultilevel"/>
    <w:tmpl w:val="378C677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FFD6BF6"/>
    <w:multiLevelType w:val="hybridMultilevel"/>
    <w:tmpl w:val="0C52E080"/>
    <w:lvl w:ilvl="0" w:tplc="7752FA1A">
      <w:numFmt w:val="bullet"/>
      <w:lvlText w:val="–"/>
      <w:lvlJc w:val="left"/>
      <w:pPr>
        <w:tabs>
          <w:tab w:val="num" w:pos="1440"/>
        </w:tabs>
        <w:ind w:left="720" w:firstLine="72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33C5BF2"/>
    <w:multiLevelType w:val="multilevel"/>
    <w:tmpl w:val="55CE3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189054C"/>
    <w:multiLevelType w:val="hybridMultilevel"/>
    <w:tmpl w:val="E1A40F2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3AC0124"/>
    <w:multiLevelType w:val="hybridMultilevel"/>
    <w:tmpl w:val="5882F8C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9E1DDE"/>
    <w:multiLevelType w:val="multilevel"/>
    <w:tmpl w:val="FDEE2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0"/>
  </w:num>
  <w:num w:numId="3">
    <w:abstractNumId w:val="8"/>
  </w:num>
  <w:num w:numId="4">
    <w:abstractNumId w:val="5"/>
  </w:num>
  <w:num w:numId="5">
    <w:abstractNumId w:val="7"/>
  </w:num>
  <w:num w:numId="6">
    <w:abstractNumId w:val="13"/>
  </w:num>
  <w:num w:numId="7">
    <w:abstractNumId w:val="1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1"/>
  </w:num>
  <w:num w:numId="11">
    <w:abstractNumId w:val="2"/>
  </w:num>
  <w:num w:numId="12">
    <w:abstractNumId w:val="3"/>
  </w:num>
  <w:num w:numId="13">
    <w:abstractNumId w:val="14"/>
  </w:num>
  <w:num w:numId="14">
    <w:abstractNumId w:val="11"/>
  </w:num>
  <w:num w:numId="15">
    <w:abstractNumId w:val="0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516"/>
    <w:rsid w:val="00001CB3"/>
    <w:rsid w:val="00003097"/>
    <w:rsid w:val="00030880"/>
    <w:rsid w:val="00045F4F"/>
    <w:rsid w:val="00053D01"/>
    <w:rsid w:val="00057CAE"/>
    <w:rsid w:val="000650EF"/>
    <w:rsid w:val="000654BD"/>
    <w:rsid w:val="00083F53"/>
    <w:rsid w:val="000B5FDD"/>
    <w:rsid w:val="000B6E5E"/>
    <w:rsid w:val="0012693A"/>
    <w:rsid w:val="001531BD"/>
    <w:rsid w:val="001644D9"/>
    <w:rsid w:val="0016682A"/>
    <w:rsid w:val="001978D3"/>
    <w:rsid w:val="001B7C90"/>
    <w:rsid w:val="001D6D2B"/>
    <w:rsid w:val="001F1FFE"/>
    <w:rsid w:val="001F3773"/>
    <w:rsid w:val="00236FA9"/>
    <w:rsid w:val="0029788C"/>
    <w:rsid w:val="002A7019"/>
    <w:rsid w:val="002E0385"/>
    <w:rsid w:val="002E17F0"/>
    <w:rsid w:val="002E6B9C"/>
    <w:rsid w:val="00346FBB"/>
    <w:rsid w:val="003B1DAE"/>
    <w:rsid w:val="003E0909"/>
    <w:rsid w:val="003E1AF3"/>
    <w:rsid w:val="003F25FD"/>
    <w:rsid w:val="004062F7"/>
    <w:rsid w:val="00413B03"/>
    <w:rsid w:val="00414516"/>
    <w:rsid w:val="004368B6"/>
    <w:rsid w:val="00445245"/>
    <w:rsid w:val="004B0D37"/>
    <w:rsid w:val="004C675D"/>
    <w:rsid w:val="0050437F"/>
    <w:rsid w:val="00506B20"/>
    <w:rsid w:val="005155F8"/>
    <w:rsid w:val="00583E32"/>
    <w:rsid w:val="005B43A2"/>
    <w:rsid w:val="005B7B19"/>
    <w:rsid w:val="005C3D1D"/>
    <w:rsid w:val="005F5864"/>
    <w:rsid w:val="00642052"/>
    <w:rsid w:val="006C620B"/>
    <w:rsid w:val="006D30CD"/>
    <w:rsid w:val="00701E39"/>
    <w:rsid w:val="007103B0"/>
    <w:rsid w:val="00712C96"/>
    <w:rsid w:val="00720B55"/>
    <w:rsid w:val="00727137"/>
    <w:rsid w:val="00745DAB"/>
    <w:rsid w:val="007528DE"/>
    <w:rsid w:val="007D4E2A"/>
    <w:rsid w:val="007E5540"/>
    <w:rsid w:val="007F0AB2"/>
    <w:rsid w:val="008075CE"/>
    <w:rsid w:val="0081682C"/>
    <w:rsid w:val="008231D1"/>
    <w:rsid w:val="00827D35"/>
    <w:rsid w:val="00830EF8"/>
    <w:rsid w:val="00853C6A"/>
    <w:rsid w:val="008660EF"/>
    <w:rsid w:val="008708E5"/>
    <w:rsid w:val="00897226"/>
    <w:rsid w:val="008A01CF"/>
    <w:rsid w:val="008D203F"/>
    <w:rsid w:val="008D4FC8"/>
    <w:rsid w:val="008F7E21"/>
    <w:rsid w:val="009770D8"/>
    <w:rsid w:val="00984A64"/>
    <w:rsid w:val="00987626"/>
    <w:rsid w:val="00A04C51"/>
    <w:rsid w:val="00A36694"/>
    <w:rsid w:val="00A90815"/>
    <w:rsid w:val="00AB2B0B"/>
    <w:rsid w:val="00AD351F"/>
    <w:rsid w:val="00AE40FE"/>
    <w:rsid w:val="00B22A74"/>
    <w:rsid w:val="00B37919"/>
    <w:rsid w:val="00B44C5B"/>
    <w:rsid w:val="00B71915"/>
    <w:rsid w:val="00B93FF3"/>
    <w:rsid w:val="00BA3865"/>
    <w:rsid w:val="00BA70E1"/>
    <w:rsid w:val="00BB0410"/>
    <w:rsid w:val="00BC2ADF"/>
    <w:rsid w:val="00BC462E"/>
    <w:rsid w:val="00BD6848"/>
    <w:rsid w:val="00BD6E1A"/>
    <w:rsid w:val="00BE4EC7"/>
    <w:rsid w:val="00BF14FE"/>
    <w:rsid w:val="00BF5414"/>
    <w:rsid w:val="00C26BBA"/>
    <w:rsid w:val="00C57EE0"/>
    <w:rsid w:val="00C666FE"/>
    <w:rsid w:val="00C839EA"/>
    <w:rsid w:val="00CA517C"/>
    <w:rsid w:val="00CB2263"/>
    <w:rsid w:val="00CE2FD6"/>
    <w:rsid w:val="00D01D28"/>
    <w:rsid w:val="00D1624A"/>
    <w:rsid w:val="00D36DC5"/>
    <w:rsid w:val="00DA6261"/>
    <w:rsid w:val="00DD021B"/>
    <w:rsid w:val="00DE11D9"/>
    <w:rsid w:val="00DF1D9C"/>
    <w:rsid w:val="00DF45D4"/>
    <w:rsid w:val="00E13257"/>
    <w:rsid w:val="00E1424C"/>
    <w:rsid w:val="00E21868"/>
    <w:rsid w:val="00E2461F"/>
    <w:rsid w:val="00E474B1"/>
    <w:rsid w:val="00E626A2"/>
    <w:rsid w:val="00EB576E"/>
    <w:rsid w:val="00EB70A2"/>
    <w:rsid w:val="00EC1120"/>
    <w:rsid w:val="00ED0567"/>
    <w:rsid w:val="00EE36E8"/>
    <w:rsid w:val="00F16BD2"/>
    <w:rsid w:val="00F20732"/>
    <w:rsid w:val="00F25041"/>
    <w:rsid w:val="00F61C01"/>
    <w:rsid w:val="00F62900"/>
    <w:rsid w:val="00F912A6"/>
    <w:rsid w:val="00FD5BEA"/>
    <w:rsid w:val="00FF6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D5E871-099A-4DC8-83C7-3DF03A92F1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F14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qFormat/>
    <w:rsid w:val="0041451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5">
    <w:name w:val="Стиль"/>
    <w:rsid w:val="004145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">
    <w:name w:val="Знак1"/>
    <w:basedOn w:val="a0"/>
    <w:rsid w:val="00BD684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R2">
    <w:name w:val="FR2"/>
    <w:rsid w:val="00712C9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styleId="a6">
    <w:name w:val="Table Grid"/>
    <w:basedOn w:val="a2"/>
    <w:rsid w:val="00FD5B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Сетка таблицы1"/>
    <w:basedOn w:val="a2"/>
    <w:next w:val="a6"/>
    <w:uiPriority w:val="59"/>
    <w:rsid w:val="00EB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0"/>
    <w:uiPriority w:val="99"/>
    <w:unhideWhenUsed/>
    <w:rsid w:val="00CE2FD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CE2FD6"/>
  </w:style>
  <w:style w:type="paragraph" w:styleId="a8">
    <w:name w:val="header"/>
    <w:basedOn w:val="a0"/>
    <w:link w:val="a9"/>
    <w:uiPriority w:val="99"/>
    <w:unhideWhenUsed/>
    <w:rsid w:val="00CE2F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1"/>
    <w:link w:val="a8"/>
    <w:uiPriority w:val="99"/>
    <w:rsid w:val="00CE2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0"/>
    <w:link w:val="ab"/>
    <w:uiPriority w:val="99"/>
    <w:unhideWhenUsed/>
    <w:rsid w:val="00CE2F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rsid w:val="00CE2F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Перечень"/>
    <w:basedOn w:val="a0"/>
    <w:next w:val="a0"/>
    <w:link w:val="ac"/>
    <w:qFormat/>
    <w:rsid w:val="002E17F0"/>
    <w:pPr>
      <w:numPr>
        <w:numId w:val="16"/>
      </w:numPr>
      <w:suppressAutoHyphens/>
      <w:spacing w:line="360" w:lineRule="auto"/>
      <w:ind w:left="0" w:firstLine="284"/>
      <w:jc w:val="both"/>
    </w:pPr>
    <w:rPr>
      <w:rFonts w:eastAsia="Calibri"/>
      <w:sz w:val="28"/>
      <w:szCs w:val="22"/>
      <w:u w:color="000000"/>
      <w:bdr w:val="nil"/>
    </w:rPr>
  </w:style>
  <w:style w:type="character" w:customStyle="1" w:styleId="ac">
    <w:name w:val="Перечень Знак"/>
    <w:link w:val="a"/>
    <w:rsid w:val="002E17F0"/>
    <w:rPr>
      <w:rFonts w:ascii="Times New Roman" w:eastAsia="Calibri" w:hAnsi="Times New Roman" w:cs="Times New Roman"/>
      <w:sz w:val="28"/>
      <w:u w:color="000000"/>
      <w:bdr w:val="nil"/>
      <w:lang w:eastAsia="ru-RU"/>
    </w:rPr>
  </w:style>
  <w:style w:type="paragraph" w:customStyle="1" w:styleId="s1">
    <w:name w:val="s_1"/>
    <w:basedOn w:val="a0"/>
    <w:rsid w:val="004C675D"/>
    <w:pPr>
      <w:spacing w:before="100" w:beforeAutospacing="1" w:after="100" w:afterAutospacing="1"/>
    </w:pPr>
  </w:style>
  <w:style w:type="paragraph" w:customStyle="1" w:styleId="s3">
    <w:name w:val="s_3"/>
    <w:basedOn w:val="a0"/>
    <w:rsid w:val="004C675D"/>
    <w:pPr>
      <w:spacing w:before="100" w:beforeAutospacing="1" w:after="100" w:afterAutospacing="1"/>
    </w:pPr>
  </w:style>
  <w:style w:type="character" w:styleId="ad">
    <w:name w:val="Hyperlink"/>
    <w:basedOn w:val="a1"/>
    <w:uiPriority w:val="99"/>
    <w:semiHidden/>
    <w:unhideWhenUsed/>
    <w:rsid w:val="004C675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6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0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7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0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272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75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55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6150599/69cc8caab1b89b5399885a19b03df26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531C46-A256-4A8C-AC1C-465A1ADBA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20</Pages>
  <Words>4424</Words>
  <Characters>25221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Хуснутдинов</dc:creator>
  <cp:lastModifiedBy>RePack by Diakov</cp:lastModifiedBy>
  <cp:revision>34</cp:revision>
  <cp:lastPrinted>2016-09-28T19:02:00Z</cp:lastPrinted>
  <dcterms:created xsi:type="dcterms:W3CDTF">2016-09-02T09:35:00Z</dcterms:created>
  <dcterms:modified xsi:type="dcterms:W3CDTF">2020-11-14T03:34:00Z</dcterms:modified>
</cp:coreProperties>
</file>